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XI Ежегодная научно-практическая конференция московских фтизиатров с международным участием</w:t>
      </w:r>
    </w:p>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«Противотуберкулезный диспансер – миссия XXI века»</w:t>
      </w:r>
    </w:p>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14-15 сентября 2023 года</w:t>
      </w:r>
    </w:p>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u w:val="single"/>
        </w:rPr>
        <w:t>Организаторы: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ГБУЗ «Московский городской научно-практический центр борьбы с туберкулезом ДЗМ»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Межрегиональная общественная организация «Московское общество фтизиатров»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Кафедра фтизиатрии ФГБОУ ДПО «Российская медицинская академия непрерывного профессионального образования» Минздрава России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u w:val="single"/>
        </w:rPr>
        <w:t>Место проведения: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Гостиница </w:t>
      </w:r>
      <w:proofErr w:type="spellStart"/>
      <w:r w:rsidRPr="00D940EB">
        <w:rPr>
          <w:rFonts w:ascii="Times New Roman" w:eastAsia="Times New Roman" w:hAnsi="Times New Roman" w:cs="Times New Roman"/>
          <w:sz w:val="24"/>
          <w:szCs w:val="24"/>
        </w:rPr>
        <w:t>Holiday</w:t>
      </w:r>
      <w:proofErr w:type="spellEnd"/>
      <w:r w:rsidRPr="00D940EB">
        <w:rPr>
          <w:rFonts w:ascii="Times New Roman" w:eastAsia="Times New Roman" w:hAnsi="Times New Roman" w:cs="Times New Roman"/>
          <w:sz w:val="24"/>
          <w:szCs w:val="24"/>
        </w:rPr>
        <w:t xml:space="preserve"> </w:t>
      </w:r>
      <w:proofErr w:type="spellStart"/>
      <w:r w:rsidRPr="00D940EB">
        <w:rPr>
          <w:rFonts w:ascii="Times New Roman" w:eastAsia="Times New Roman" w:hAnsi="Times New Roman" w:cs="Times New Roman"/>
          <w:sz w:val="24"/>
          <w:szCs w:val="24"/>
        </w:rPr>
        <w:t>Inn</w:t>
      </w:r>
      <w:proofErr w:type="spellEnd"/>
      <w:r w:rsidRPr="00D940EB">
        <w:rPr>
          <w:rFonts w:ascii="Times New Roman" w:eastAsia="Times New Roman" w:hAnsi="Times New Roman" w:cs="Times New Roman"/>
          <w:sz w:val="24"/>
          <w:szCs w:val="24"/>
        </w:rPr>
        <w:t xml:space="preserve"> </w:t>
      </w:r>
      <w:proofErr w:type="spellStart"/>
      <w:r w:rsidRPr="00D940EB">
        <w:rPr>
          <w:rFonts w:ascii="Times New Roman" w:eastAsia="Times New Roman" w:hAnsi="Times New Roman" w:cs="Times New Roman"/>
          <w:sz w:val="24"/>
          <w:szCs w:val="24"/>
        </w:rPr>
        <w:t>Moscow</w:t>
      </w:r>
      <w:proofErr w:type="spellEnd"/>
      <w:r w:rsidRPr="00D940EB">
        <w:rPr>
          <w:rFonts w:ascii="Times New Roman" w:eastAsia="Times New Roman" w:hAnsi="Times New Roman" w:cs="Times New Roman"/>
          <w:sz w:val="24"/>
          <w:szCs w:val="24"/>
        </w:rPr>
        <w:t xml:space="preserve"> </w:t>
      </w:r>
      <w:proofErr w:type="spellStart"/>
      <w:r w:rsidRPr="00D940EB">
        <w:rPr>
          <w:rFonts w:ascii="Times New Roman" w:eastAsia="Times New Roman" w:hAnsi="Times New Roman" w:cs="Times New Roman"/>
          <w:sz w:val="24"/>
          <w:szCs w:val="24"/>
        </w:rPr>
        <w:t>Sokolniki</w:t>
      </w:r>
      <w:proofErr w:type="spellEnd"/>
      <w:r w:rsidRPr="00D940EB">
        <w:rPr>
          <w:rFonts w:ascii="Times New Roman" w:eastAsia="Times New Roman" w:hAnsi="Times New Roman" w:cs="Times New Roman"/>
          <w:sz w:val="24"/>
          <w:szCs w:val="24"/>
        </w:rPr>
        <w:t xml:space="preserve"> (г. Москва, ул. Русаковская, д. 24).</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Формат: </w:t>
      </w:r>
      <w:proofErr w:type="spellStart"/>
      <w:r w:rsidRPr="00D940EB">
        <w:rPr>
          <w:rFonts w:ascii="Times New Roman" w:eastAsia="Times New Roman" w:hAnsi="Times New Roman" w:cs="Times New Roman"/>
          <w:sz w:val="24"/>
          <w:szCs w:val="24"/>
        </w:rPr>
        <w:t>очно-заочный</w:t>
      </w:r>
      <w:proofErr w:type="spellEnd"/>
      <w:r w:rsidRPr="00D940EB">
        <w:rPr>
          <w:rFonts w:ascii="Times New Roman" w:eastAsia="Times New Roman" w:hAnsi="Times New Roman" w:cs="Times New Roman"/>
          <w:sz w:val="24"/>
          <w:szCs w:val="24"/>
        </w:rPr>
        <w:t xml:space="preserve">. Трансляция на Медицинском образовательном портале </w:t>
      </w:r>
      <w:proofErr w:type="spellStart"/>
      <w:r w:rsidRPr="00D940EB">
        <w:rPr>
          <w:rFonts w:ascii="Times New Roman" w:eastAsia="Times New Roman" w:hAnsi="Times New Roman" w:cs="Times New Roman"/>
          <w:sz w:val="24"/>
          <w:szCs w:val="24"/>
        </w:rPr>
        <w:t>Румедо</w:t>
      </w:r>
      <w:proofErr w:type="spellEnd"/>
      <w:r w:rsidRPr="00D940EB">
        <w:rPr>
          <w:rFonts w:ascii="Times New Roman" w:eastAsia="Times New Roman" w:hAnsi="Times New Roman" w:cs="Times New Roman"/>
          <w:sz w:val="24"/>
          <w:szCs w:val="24"/>
        </w:rPr>
        <w:t>: </w:t>
      </w:r>
      <w:hyperlink r:id="rId5" w:history="1">
        <w:r w:rsidRPr="00D940EB">
          <w:rPr>
            <w:rFonts w:ascii="Times New Roman" w:eastAsia="Times New Roman" w:hAnsi="Times New Roman" w:cs="Times New Roman"/>
            <w:color w:val="00748E"/>
            <w:sz w:val="24"/>
            <w:szCs w:val="24"/>
          </w:rPr>
          <w:t>http://rumedo.ru/</w:t>
        </w:r>
      </w:hyperlink>
      <w:r w:rsidRPr="00D940EB">
        <w:rPr>
          <w:rFonts w:ascii="Times New Roman" w:eastAsia="Times New Roman" w:hAnsi="Times New Roman" w:cs="Times New Roman"/>
          <w:sz w:val="24"/>
          <w:szCs w:val="24"/>
        </w:rPr>
        <w:t>.</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ПРОГРАММА</w:t>
      </w:r>
    </w:p>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u w:val="single"/>
        </w:rPr>
        <w:t>14 сентября 2023 года (четверг)</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8</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 Регистрация участников.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 Образовательные школы.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1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Школа № 1. Работа в очагах туберкулезной инфекции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r w:rsidRPr="00D940EB">
        <w:rPr>
          <w:rFonts w:ascii="Times New Roman" w:eastAsia="Times New Roman" w:hAnsi="Times New Roman" w:cs="Times New Roman"/>
          <w:b/>
          <w:bCs/>
          <w:sz w:val="24"/>
          <w:szCs w:val="24"/>
        </w:rPr>
        <w:t>д.м.н., профессор</w:t>
      </w:r>
      <w:r w:rsidRPr="00D940EB">
        <w:rPr>
          <w:rFonts w:ascii="Times New Roman" w:eastAsia="Times New Roman" w:hAnsi="Times New Roman" w:cs="Times New Roman"/>
          <w:b/>
          <w:bCs/>
          <w:i/>
          <w:iCs/>
          <w:sz w:val="24"/>
          <w:szCs w:val="24"/>
        </w:rPr>
        <w:t> </w:t>
      </w:r>
      <w:r w:rsidRPr="00D940EB">
        <w:rPr>
          <w:rFonts w:ascii="Times New Roman" w:eastAsia="Times New Roman" w:hAnsi="Times New Roman" w:cs="Times New Roman"/>
          <w:b/>
          <w:bCs/>
          <w:sz w:val="24"/>
          <w:szCs w:val="24"/>
        </w:rPr>
        <w:t xml:space="preserve">С.В. </w:t>
      </w:r>
      <w:proofErr w:type="spellStart"/>
      <w:r w:rsidRPr="00D940EB">
        <w:rPr>
          <w:rFonts w:ascii="Times New Roman" w:eastAsia="Times New Roman" w:hAnsi="Times New Roman" w:cs="Times New Roman"/>
          <w:b/>
          <w:bCs/>
          <w:sz w:val="24"/>
          <w:szCs w:val="24"/>
        </w:rPr>
        <w:t>Смердин</w:t>
      </w:r>
      <w:proofErr w:type="spellEnd"/>
      <w:r w:rsidRPr="00D940EB">
        <w:rPr>
          <w:rFonts w:ascii="Times New Roman" w:eastAsia="Times New Roman" w:hAnsi="Times New Roman" w:cs="Times New Roman"/>
          <w:b/>
          <w:bCs/>
          <w:sz w:val="24"/>
          <w:szCs w:val="24"/>
        </w:rPr>
        <w:t>, д.м.н., профессор И.В. Ноздреватых</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p>
    <w:tbl>
      <w:tblPr>
        <w:tblW w:w="5000" w:type="pct"/>
        <w:tblCellMar>
          <w:top w:w="15" w:type="dxa"/>
          <w:left w:w="15" w:type="dxa"/>
          <w:bottom w:w="15" w:type="dxa"/>
          <w:right w:w="15" w:type="dxa"/>
        </w:tblCellMar>
        <w:tblLook w:val="04A0"/>
      </w:tblPr>
      <w:tblGrid>
        <w:gridCol w:w="1231"/>
        <w:gridCol w:w="8424"/>
      </w:tblGrid>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20</w:t>
            </w:r>
          </w:p>
        </w:tc>
        <w:tc>
          <w:tcPr>
            <w:tcW w:w="895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Нормативная база работы в очагах туберкулезной инфекции</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Г.С. Оганезова (Москва)</w:t>
            </w: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20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40</w:t>
            </w:r>
          </w:p>
        </w:tc>
        <w:tc>
          <w:tcPr>
            <w:tcW w:w="895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Организация мониторинга очагов. Понятийная база работы в очагах туберкулезной инфекции</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к.б.н. Е.М. </w:t>
            </w:r>
            <w:proofErr w:type="spellStart"/>
            <w:r w:rsidRPr="00D940EB">
              <w:rPr>
                <w:rFonts w:ascii="Times New Roman" w:eastAsia="Times New Roman" w:hAnsi="Times New Roman" w:cs="Times New Roman"/>
                <w:sz w:val="24"/>
                <w:szCs w:val="24"/>
              </w:rPr>
              <w:t>Белиловский</w:t>
            </w:r>
            <w:proofErr w:type="spellEnd"/>
            <w:r w:rsidRPr="00D940EB">
              <w:rPr>
                <w:rFonts w:ascii="Times New Roman" w:eastAsia="Times New Roman" w:hAnsi="Times New Roman" w:cs="Times New Roman"/>
                <w:sz w:val="24"/>
                <w:szCs w:val="24"/>
              </w:rPr>
              <w:t xml:space="preserve"> (Москва)</w:t>
            </w: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40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00</w:t>
            </w:r>
          </w:p>
        </w:tc>
        <w:tc>
          <w:tcPr>
            <w:tcW w:w="895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Дезинфекционные мероприятия в очагах туберкулеза</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И.В. Ноздреватых (Москва)</w:t>
            </w: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20</w:t>
            </w:r>
          </w:p>
        </w:tc>
        <w:tc>
          <w:tcPr>
            <w:tcW w:w="895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b/>
                <w:bCs/>
                <w:sz w:val="24"/>
                <w:szCs w:val="24"/>
              </w:rPr>
              <w:t>Внедиспансерная</w:t>
            </w:r>
            <w:proofErr w:type="spellEnd"/>
            <w:r w:rsidRPr="00D940EB">
              <w:rPr>
                <w:rFonts w:ascii="Times New Roman" w:eastAsia="Times New Roman" w:hAnsi="Times New Roman" w:cs="Times New Roman"/>
                <w:b/>
                <w:bCs/>
                <w:sz w:val="24"/>
                <w:szCs w:val="24"/>
              </w:rPr>
              <w:t xml:space="preserve"> и диспансерная работа врача-фтизиатра участкового в очагах туберкулезной инфекции</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Е.А. Котова (Москва)</w:t>
            </w: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20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40</w:t>
            </w:r>
          </w:p>
        </w:tc>
        <w:tc>
          <w:tcPr>
            <w:tcW w:w="895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Экономические аспекты организации работы в очагах туберкулезной инфекции</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О.В. Кривцова (Москва)</w:t>
            </w:r>
          </w:p>
        </w:tc>
      </w:tr>
      <w:tr w:rsidR="00D940EB" w:rsidRPr="00D940EB" w:rsidTr="00D940EB">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40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Дискуссия</w:t>
            </w:r>
          </w:p>
        </w:tc>
      </w:tr>
    </w:tbl>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Участники получат новые знания о различных аспектах практической работы фтизиатра в очагах туберкулезной инфекции, ознакомятся с новыми методиками мониторинга очагов и уникальным опытом, накопленным в г. Москве.</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«Охотный ряд»</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2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Школа № 2. </w:t>
      </w:r>
      <w:proofErr w:type="spellStart"/>
      <w:r w:rsidRPr="00D940EB">
        <w:rPr>
          <w:rFonts w:ascii="Times New Roman" w:eastAsia="Times New Roman" w:hAnsi="Times New Roman" w:cs="Times New Roman"/>
          <w:b/>
          <w:bCs/>
          <w:sz w:val="24"/>
          <w:szCs w:val="24"/>
        </w:rPr>
        <w:t>Внедиспансерная</w:t>
      </w:r>
      <w:proofErr w:type="spellEnd"/>
      <w:r w:rsidRPr="00D940EB">
        <w:rPr>
          <w:rFonts w:ascii="Times New Roman" w:eastAsia="Times New Roman" w:hAnsi="Times New Roman" w:cs="Times New Roman"/>
          <w:b/>
          <w:bCs/>
          <w:sz w:val="24"/>
          <w:szCs w:val="24"/>
        </w:rPr>
        <w:t xml:space="preserve"> работа врача-фтизиатра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r w:rsidRPr="00D940EB">
        <w:rPr>
          <w:rFonts w:ascii="Times New Roman" w:eastAsia="Times New Roman" w:hAnsi="Times New Roman" w:cs="Times New Roman"/>
          <w:b/>
          <w:bCs/>
          <w:sz w:val="24"/>
          <w:szCs w:val="24"/>
        </w:rPr>
        <w:t>д.м.н.,</w:t>
      </w:r>
      <w:r w:rsidRPr="00D940EB">
        <w:rPr>
          <w:rFonts w:ascii="Times New Roman" w:eastAsia="Times New Roman" w:hAnsi="Times New Roman" w:cs="Times New Roman"/>
          <w:b/>
          <w:bCs/>
          <w:i/>
          <w:iCs/>
          <w:sz w:val="24"/>
          <w:szCs w:val="24"/>
        </w:rPr>
        <w:t> </w:t>
      </w:r>
      <w:r w:rsidRPr="00D940EB">
        <w:rPr>
          <w:rFonts w:ascii="Times New Roman" w:eastAsia="Times New Roman" w:hAnsi="Times New Roman" w:cs="Times New Roman"/>
          <w:b/>
          <w:bCs/>
          <w:sz w:val="24"/>
          <w:szCs w:val="24"/>
        </w:rPr>
        <w:t xml:space="preserve">Л.В. </w:t>
      </w:r>
      <w:proofErr w:type="spellStart"/>
      <w:r w:rsidRPr="00D940EB">
        <w:rPr>
          <w:rFonts w:ascii="Times New Roman" w:eastAsia="Times New Roman" w:hAnsi="Times New Roman" w:cs="Times New Roman"/>
          <w:b/>
          <w:bCs/>
          <w:sz w:val="24"/>
          <w:szCs w:val="24"/>
        </w:rPr>
        <w:t>Мохирева</w:t>
      </w:r>
      <w:proofErr w:type="spellEnd"/>
      <w:r w:rsidRPr="00D940EB">
        <w:rPr>
          <w:rFonts w:ascii="Times New Roman" w:eastAsia="Times New Roman" w:hAnsi="Times New Roman" w:cs="Times New Roman"/>
          <w:b/>
          <w:bCs/>
          <w:sz w:val="24"/>
          <w:szCs w:val="24"/>
        </w:rPr>
        <w:t>, Р.Р. Афанасьева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p>
    <w:tbl>
      <w:tblPr>
        <w:tblW w:w="5000" w:type="pct"/>
        <w:tblCellMar>
          <w:top w:w="15" w:type="dxa"/>
          <w:left w:w="15" w:type="dxa"/>
          <w:bottom w:w="15" w:type="dxa"/>
          <w:right w:w="15" w:type="dxa"/>
        </w:tblCellMar>
        <w:tblLook w:val="04A0"/>
      </w:tblPr>
      <w:tblGrid>
        <w:gridCol w:w="1584"/>
        <w:gridCol w:w="8071"/>
      </w:tblGrid>
      <w:tr w:rsidR="00D940EB" w:rsidRPr="00D940EB" w:rsidTr="00D940EB">
        <w:trPr>
          <w:trHeight w:val="1392"/>
        </w:trPr>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15</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Выездная работа врача-фтизиатра участкового</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С.Ю. Безуглая, Р.Р. Афанасьева (Москва)</w:t>
            </w:r>
          </w:p>
        </w:tc>
      </w:tr>
      <w:tr w:rsidR="00D940EB" w:rsidRPr="00D940EB" w:rsidTr="00D940EB">
        <w:trPr>
          <w:trHeight w:val="1968"/>
        </w:trPr>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15</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30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Визит врача-фтизиатра участкового в поликлинику для оказания организационно-методической помощи и санитарно-просветительской работы</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Л.Э. </w:t>
            </w:r>
            <w:proofErr w:type="spellStart"/>
            <w:r w:rsidRPr="00D940EB">
              <w:rPr>
                <w:rFonts w:ascii="Times New Roman" w:eastAsia="Times New Roman" w:hAnsi="Times New Roman" w:cs="Times New Roman"/>
                <w:sz w:val="24"/>
                <w:szCs w:val="24"/>
              </w:rPr>
              <w:t>Хоревич</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w:t>
            </w:r>
          </w:p>
        </w:tc>
      </w:tr>
      <w:tr w:rsidR="00D940EB" w:rsidRPr="00D940EB" w:rsidTr="00D940EB">
        <w:trPr>
          <w:trHeight w:val="1392"/>
        </w:trPr>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45</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Опыт организации мониторинга случаев латентной туберкулезной инфекции в городе Москве</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Л.В. </w:t>
            </w:r>
            <w:proofErr w:type="spellStart"/>
            <w:r w:rsidRPr="00D940EB">
              <w:rPr>
                <w:rFonts w:ascii="Times New Roman" w:eastAsia="Times New Roman" w:hAnsi="Times New Roman" w:cs="Times New Roman"/>
                <w:sz w:val="24"/>
                <w:szCs w:val="24"/>
              </w:rPr>
              <w:t>Мохирева</w:t>
            </w:r>
            <w:proofErr w:type="spellEnd"/>
            <w:r w:rsidRPr="00D940EB">
              <w:rPr>
                <w:rFonts w:ascii="Times New Roman" w:eastAsia="Times New Roman" w:hAnsi="Times New Roman" w:cs="Times New Roman"/>
                <w:sz w:val="24"/>
                <w:szCs w:val="24"/>
              </w:rPr>
              <w:t xml:space="preserve">, Н.В. </w:t>
            </w:r>
            <w:proofErr w:type="spellStart"/>
            <w:r w:rsidRPr="00D940EB">
              <w:rPr>
                <w:rFonts w:ascii="Times New Roman" w:eastAsia="Times New Roman" w:hAnsi="Times New Roman" w:cs="Times New Roman"/>
                <w:sz w:val="24"/>
                <w:szCs w:val="24"/>
              </w:rPr>
              <w:t>Мусаткина</w:t>
            </w:r>
            <w:proofErr w:type="spellEnd"/>
            <w:r w:rsidRPr="00D940EB">
              <w:rPr>
                <w:rFonts w:ascii="Times New Roman" w:eastAsia="Times New Roman" w:hAnsi="Times New Roman" w:cs="Times New Roman"/>
                <w:sz w:val="24"/>
                <w:szCs w:val="24"/>
              </w:rPr>
              <w:t xml:space="preserve"> (Москва)</w:t>
            </w:r>
          </w:p>
        </w:tc>
      </w:tr>
      <w:tr w:rsidR="00D940EB" w:rsidRPr="00D940EB" w:rsidTr="00D940EB">
        <w:trPr>
          <w:trHeight w:val="1392"/>
        </w:trPr>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45</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00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b/>
                <w:bCs/>
                <w:sz w:val="24"/>
                <w:szCs w:val="24"/>
              </w:rPr>
              <w:t>Внедиспансерная</w:t>
            </w:r>
            <w:proofErr w:type="spellEnd"/>
            <w:r w:rsidRPr="00D940EB">
              <w:rPr>
                <w:rFonts w:ascii="Times New Roman" w:eastAsia="Times New Roman" w:hAnsi="Times New Roman" w:cs="Times New Roman"/>
                <w:b/>
                <w:bCs/>
                <w:sz w:val="24"/>
                <w:szCs w:val="24"/>
              </w:rPr>
              <w:t xml:space="preserve"> работа с группами риска по заболеванию </w:t>
            </w:r>
            <w:proofErr w:type="spellStart"/>
            <w:r w:rsidRPr="00D940EB">
              <w:rPr>
                <w:rFonts w:ascii="Times New Roman" w:eastAsia="Times New Roman" w:hAnsi="Times New Roman" w:cs="Times New Roman"/>
                <w:b/>
                <w:bCs/>
                <w:sz w:val="24"/>
                <w:szCs w:val="24"/>
              </w:rPr>
              <w:t>внелегочным</w:t>
            </w:r>
            <w:proofErr w:type="spellEnd"/>
            <w:r w:rsidRPr="00D940EB">
              <w:rPr>
                <w:rFonts w:ascii="Times New Roman" w:eastAsia="Times New Roman" w:hAnsi="Times New Roman" w:cs="Times New Roman"/>
                <w:b/>
                <w:bCs/>
                <w:sz w:val="24"/>
                <w:szCs w:val="24"/>
              </w:rPr>
              <w:t xml:space="preserve"> туберкулезом</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Р.М. </w:t>
            </w:r>
            <w:proofErr w:type="spellStart"/>
            <w:r w:rsidRPr="00D940EB">
              <w:rPr>
                <w:rFonts w:ascii="Times New Roman" w:eastAsia="Times New Roman" w:hAnsi="Times New Roman" w:cs="Times New Roman"/>
                <w:sz w:val="24"/>
                <w:szCs w:val="24"/>
              </w:rPr>
              <w:t>Чотчаев</w:t>
            </w:r>
            <w:proofErr w:type="spellEnd"/>
            <w:r w:rsidRPr="00D940EB">
              <w:rPr>
                <w:rFonts w:ascii="Times New Roman" w:eastAsia="Times New Roman" w:hAnsi="Times New Roman" w:cs="Times New Roman"/>
                <w:sz w:val="24"/>
                <w:szCs w:val="24"/>
              </w:rPr>
              <w:t xml:space="preserve"> (Москва)</w:t>
            </w:r>
          </w:p>
        </w:tc>
      </w:tr>
      <w:tr w:rsidR="00D940EB" w:rsidRPr="00D940EB" w:rsidTr="00D940EB">
        <w:trPr>
          <w:trHeight w:val="1392"/>
        </w:trPr>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15</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b/>
                <w:bCs/>
                <w:sz w:val="24"/>
                <w:szCs w:val="24"/>
              </w:rPr>
              <w:t>Внедиспансерная</w:t>
            </w:r>
            <w:proofErr w:type="spellEnd"/>
            <w:r w:rsidRPr="00D940EB">
              <w:rPr>
                <w:rFonts w:ascii="Times New Roman" w:eastAsia="Times New Roman" w:hAnsi="Times New Roman" w:cs="Times New Roman"/>
                <w:b/>
                <w:bCs/>
                <w:sz w:val="24"/>
                <w:szCs w:val="24"/>
              </w:rPr>
              <w:t xml:space="preserve"> работа с социальными группами риска по туберкулезу</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А.Д. Ильченко (Москва)</w:t>
            </w:r>
          </w:p>
        </w:tc>
      </w:tr>
      <w:tr w:rsidR="00D940EB" w:rsidRPr="00D940EB" w:rsidTr="00D940EB">
        <w:trPr>
          <w:trHeight w:val="1392"/>
        </w:trPr>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15</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30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Особенности </w:t>
            </w:r>
            <w:proofErr w:type="spellStart"/>
            <w:r w:rsidRPr="00D940EB">
              <w:rPr>
                <w:rFonts w:ascii="Times New Roman" w:eastAsia="Times New Roman" w:hAnsi="Times New Roman" w:cs="Times New Roman"/>
                <w:b/>
                <w:bCs/>
                <w:sz w:val="24"/>
                <w:szCs w:val="24"/>
              </w:rPr>
              <w:t>внедиспансерной</w:t>
            </w:r>
            <w:proofErr w:type="spellEnd"/>
            <w:r w:rsidRPr="00D940EB">
              <w:rPr>
                <w:rFonts w:ascii="Times New Roman" w:eastAsia="Times New Roman" w:hAnsi="Times New Roman" w:cs="Times New Roman"/>
                <w:b/>
                <w:bCs/>
                <w:sz w:val="24"/>
                <w:szCs w:val="24"/>
              </w:rPr>
              <w:t xml:space="preserve"> работы врача-фтизиатра участкового, обслуживающего детское население</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Л.Ф. Шамуратова (Москва)</w:t>
            </w:r>
          </w:p>
        </w:tc>
      </w:tr>
      <w:tr w:rsidR="00D940EB" w:rsidRPr="00D940EB" w:rsidTr="00D940EB">
        <w:trPr>
          <w:trHeight w:val="866"/>
        </w:trPr>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Дискуссия</w:t>
            </w:r>
          </w:p>
        </w:tc>
      </w:tr>
    </w:tbl>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Слушатели получат представление о содержании и важности </w:t>
      </w:r>
      <w:proofErr w:type="spellStart"/>
      <w:r w:rsidRPr="00D940EB">
        <w:rPr>
          <w:rFonts w:ascii="Times New Roman" w:eastAsia="Times New Roman" w:hAnsi="Times New Roman" w:cs="Times New Roman"/>
          <w:sz w:val="24"/>
          <w:szCs w:val="24"/>
        </w:rPr>
        <w:t>внедиспансерной</w:t>
      </w:r>
      <w:proofErr w:type="spellEnd"/>
      <w:r w:rsidRPr="00D940EB">
        <w:rPr>
          <w:rFonts w:ascii="Times New Roman" w:eastAsia="Times New Roman" w:hAnsi="Times New Roman" w:cs="Times New Roman"/>
          <w:sz w:val="24"/>
          <w:szCs w:val="24"/>
        </w:rPr>
        <w:t xml:space="preserve"> работы современного участкового врача-фтизиатра, детально ознакомятся с ключевыми </w:t>
      </w:r>
      <w:proofErr w:type="spellStart"/>
      <w:r w:rsidRPr="00D940EB">
        <w:rPr>
          <w:rFonts w:ascii="Times New Roman" w:eastAsia="Times New Roman" w:hAnsi="Times New Roman" w:cs="Times New Roman"/>
          <w:sz w:val="24"/>
          <w:szCs w:val="24"/>
        </w:rPr>
        <w:t>пациент-ориентированными</w:t>
      </w:r>
      <w:proofErr w:type="spellEnd"/>
      <w:r w:rsidRPr="00D940EB">
        <w:rPr>
          <w:rFonts w:ascii="Times New Roman" w:eastAsia="Times New Roman" w:hAnsi="Times New Roman" w:cs="Times New Roman"/>
          <w:sz w:val="24"/>
          <w:szCs w:val="24"/>
        </w:rPr>
        <w:t xml:space="preserve"> направлениями этой работы – с населением из групп риска, детьми, лицами с латентной инфекцией, позволяющими более эффективно и доступно осуществлять профилактику туберкулеза вне стен противотуберкулезного диспансера.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lastRenderedPageBreak/>
        <w:t>Зал «Деловой центр»</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3 канал трансляции</w:t>
      </w:r>
    </w:p>
    <w:tbl>
      <w:tblPr>
        <w:tblW w:w="5000" w:type="pct"/>
        <w:tblCellMar>
          <w:top w:w="15" w:type="dxa"/>
          <w:left w:w="15" w:type="dxa"/>
          <w:bottom w:w="15" w:type="dxa"/>
          <w:right w:w="15" w:type="dxa"/>
        </w:tblCellMar>
        <w:tblLook w:val="04A0"/>
      </w:tblPr>
      <w:tblGrid>
        <w:gridCol w:w="1238"/>
        <w:gridCol w:w="8345"/>
        <w:gridCol w:w="36"/>
        <w:gridCol w:w="36"/>
      </w:tblGrid>
      <w:tr w:rsidR="00D940EB" w:rsidRPr="00D940EB" w:rsidTr="00D940EB">
        <w:tc>
          <w:tcPr>
            <w:tcW w:w="10710" w:type="dxa"/>
            <w:gridSpan w:val="4"/>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Школа № 3. Школа профессора Борисова «Ведение сложного больного туберкулезом»</w:t>
            </w:r>
          </w:p>
        </w:tc>
      </w:tr>
      <w:tr w:rsidR="00D940EB" w:rsidRPr="00D940EB" w:rsidTr="00D940EB">
        <w:tc>
          <w:tcPr>
            <w:tcW w:w="11205" w:type="dxa"/>
            <w:gridSpan w:val="4"/>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Председатель</w:t>
            </w:r>
            <w:r w:rsidRPr="00D940EB">
              <w:rPr>
                <w:rFonts w:ascii="Times New Roman" w:eastAsia="Times New Roman" w:hAnsi="Times New Roman" w:cs="Times New Roman"/>
                <w:b/>
                <w:bCs/>
                <w:sz w:val="24"/>
                <w:szCs w:val="24"/>
              </w:rPr>
              <w:t>: д.м.н., профессор С.Е. Борисов</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20</w:t>
            </w:r>
          </w:p>
        </w:tc>
        <w:tc>
          <w:tcPr>
            <w:tcW w:w="90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Принципиальные сложности ведения больных туберкулезом</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профессор С.Е. Борисов (Москва)</w:t>
            </w: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20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40</w:t>
            </w:r>
          </w:p>
        </w:tc>
        <w:tc>
          <w:tcPr>
            <w:tcW w:w="90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Реализация современных режимов химиотерапии у </w:t>
            </w:r>
            <w:proofErr w:type="spellStart"/>
            <w:r w:rsidRPr="00D940EB">
              <w:rPr>
                <w:rFonts w:ascii="Times New Roman" w:eastAsia="Times New Roman" w:hAnsi="Times New Roman" w:cs="Times New Roman"/>
                <w:b/>
                <w:bCs/>
                <w:sz w:val="24"/>
                <w:szCs w:val="24"/>
              </w:rPr>
              <w:t>поликоморбидных</w:t>
            </w:r>
            <w:proofErr w:type="spellEnd"/>
            <w:r w:rsidRPr="00D940EB">
              <w:rPr>
                <w:rFonts w:ascii="Times New Roman" w:eastAsia="Times New Roman" w:hAnsi="Times New Roman" w:cs="Times New Roman"/>
                <w:b/>
                <w:bCs/>
                <w:sz w:val="24"/>
                <w:szCs w:val="24"/>
              </w:rPr>
              <w:t xml:space="preserve"> пациентов</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Д.А. Иванова (Москва)</w:t>
            </w: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40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55</w:t>
            </w:r>
          </w:p>
        </w:tc>
        <w:tc>
          <w:tcPr>
            <w:tcW w:w="90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Лечение туберкулеза у больных с непереносимостью противотуберкулезных препаратов</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О.В. Родина (Москва)</w:t>
            </w: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55</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10</w:t>
            </w:r>
          </w:p>
        </w:tc>
        <w:tc>
          <w:tcPr>
            <w:tcW w:w="90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Опыт применения новых противотуберкулезных препаратов в сложных клинических ситуациях</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доцент Э.В. Бирон (Москва)</w:t>
            </w: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10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30</w:t>
            </w:r>
          </w:p>
        </w:tc>
        <w:tc>
          <w:tcPr>
            <w:tcW w:w="90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Ведение пациента с </w:t>
            </w:r>
            <w:proofErr w:type="spellStart"/>
            <w:r w:rsidRPr="00D940EB">
              <w:rPr>
                <w:rFonts w:ascii="Times New Roman" w:eastAsia="Times New Roman" w:hAnsi="Times New Roman" w:cs="Times New Roman"/>
                <w:b/>
                <w:bCs/>
                <w:sz w:val="24"/>
                <w:szCs w:val="24"/>
              </w:rPr>
              <w:t>генерализованным</w:t>
            </w:r>
            <w:proofErr w:type="spellEnd"/>
            <w:r w:rsidRPr="00D940EB">
              <w:rPr>
                <w:rFonts w:ascii="Times New Roman" w:eastAsia="Times New Roman" w:hAnsi="Times New Roman" w:cs="Times New Roman"/>
                <w:b/>
                <w:bCs/>
                <w:sz w:val="24"/>
                <w:szCs w:val="24"/>
              </w:rPr>
              <w:t xml:space="preserve"> туберкулезом и ВИЧ-инфекцией</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профессор О.Н. </w:t>
            </w:r>
            <w:proofErr w:type="spellStart"/>
            <w:r w:rsidRPr="00D940EB">
              <w:rPr>
                <w:rFonts w:ascii="Times New Roman" w:eastAsia="Times New Roman" w:hAnsi="Times New Roman" w:cs="Times New Roman"/>
                <w:sz w:val="24"/>
                <w:szCs w:val="24"/>
              </w:rPr>
              <w:t>Зубань</w:t>
            </w:r>
            <w:proofErr w:type="spellEnd"/>
            <w:r w:rsidRPr="00D940EB">
              <w:rPr>
                <w:rFonts w:ascii="Times New Roman" w:eastAsia="Times New Roman" w:hAnsi="Times New Roman" w:cs="Times New Roman"/>
                <w:sz w:val="24"/>
                <w:szCs w:val="24"/>
              </w:rPr>
              <w:t xml:space="preserve"> (Москва)</w:t>
            </w: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r>
      <w:tr w:rsidR="00D940EB" w:rsidRPr="00D940EB" w:rsidTr="00D940EB">
        <w:tc>
          <w:tcPr>
            <w:tcW w:w="12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p>
        </w:tc>
        <w:tc>
          <w:tcPr>
            <w:tcW w:w="9075"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Дискуссия</w:t>
            </w: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c>
          <w:tcPr>
            <w:tcW w:w="0" w:type="auto"/>
            <w:vAlign w:val="center"/>
            <w:hideMark/>
          </w:tcPr>
          <w:p w:rsidR="00D940EB" w:rsidRPr="00D940EB" w:rsidRDefault="00D940EB" w:rsidP="00D940EB">
            <w:pPr>
              <w:spacing w:after="0" w:line="240" w:lineRule="auto"/>
              <w:rPr>
                <w:rFonts w:ascii="Times New Roman" w:eastAsia="Times New Roman" w:hAnsi="Times New Roman" w:cs="Times New Roman"/>
                <w:sz w:val="20"/>
                <w:szCs w:val="20"/>
              </w:rPr>
            </w:pPr>
          </w:p>
        </w:tc>
      </w:tr>
    </w:tbl>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Участники получат новые знания, позволяющие эффективно решать задачи излечения современного «трудного больного» туберкулезом – в случаях </w:t>
      </w:r>
      <w:proofErr w:type="spellStart"/>
      <w:r w:rsidRPr="00D940EB">
        <w:rPr>
          <w:rFonts w:ascii="Times New Roman" w:eastAsia="Times New Roman" w:hAnsi="Times New Roman" w:cs="Times New Roman"/>
          <w:sz w:val="24"/>
          <w:szCs w:val="24"/>
        </w:rPr>
        <w:t>поликоморбидной</w:t>
      </w:r>
      <w:proofErr w:type="spellEnd"/>
      <w:r w:rsidRPr="00D940EB">
        <w:rPr>
          <w:rFonts w:ascii="Times New Roman" w:eastAsia="Times New Roman" w:hAnsi="Times New Roman" w:cs="Times New Roman"/>
          <w:sz w:val="24"/>
          <w:szCs w:val="24"/>
        </w:rPr>
        <w:t xml:space="preserve"> патологии, тотальной непереносимости препаратов, </w:t>
      </w:r>
      <w:proofErr w:type="spellStart"/>
      <w:r w:rsidRPr="00D940EB">
        <w:rPr>
          <w:rFonts w:ascii="Times New Roman" w:eastAsia="Times New Roman" w:hAnsi="Times New Roman" w:cs="Times New Roman"/>
          <w:sz w:val="24"/>
          <w:szCs w:val="24"/>
        </w:rPr>
        <w:t>генерализованного</w:t>
      </w:r>
      <w:proofErr w:type="spellEnd"/>
      <w:r w:rsidRPr="00D940EB">
        <w:rPr>
          <w:rFonts w:ascii="Times New Roman" w:eastAsia="Times New Roman" w:hAnsi="Times New Roman" w:cs="Times New Roman"/>
          <w:sz w:val="24"/>
          <w:szCs w:val="24"/>
        </w:rPr>
        <w:t xml:space="preserve"> туберкулеза на фоне выраженной </w:t>
      </w:r>
      <w:proofErr w:type="spellStart"/>
      <w:r w:rsidRPr="00D940EB">
        <w:rPr>
          <w:rFonts w:ascii="Times New Roman" w:eastAsia="Times New Roman" w:hAnsi="Times New Roman" w:cs="Times New Roman"/>
          <w:sz w:val="24"/>
          <w:szCs w:val="24"/>
        </w:rPr>
        <w:t>иммуносупрессии</w:t>
      </w:r>
      <w:proofErr w:type="spellEnd"/>
      <w:r w:rsidRPr="00D940EB">
        <w:rPr>
          <w:rFonts w:ascii="Times New Roman" w:eastAsia="Times New Roman" w:hAnsi="Times New Roman" w:cs="Times New Roman"/>
          <w:sz w:val="24"/>
          <w:szCs w:val="24"/>
        </w:rPr>
        <w:t>, ознакомятся с уникальным опытом применения новых противотуберкулезных препаратов и ведения пациентов в наиболее сложных клинических ситуациях.</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«Крымский вал»</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4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Школа № 4. Интенсивная терапия и реанимация в лечении больных туберкулезом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w:t>
      </w:r>
      <w:r w:rsidRPr="00D940EB">
        <w:rPr>
          <w:rFonts w:ascii="Times New Roman" w:eastAsia="Times New Roman" w:hAnsi="Times New Roman" w:cs="Times New Roman"/>
          <w:b/>
          <w:bCs/>
          <w:sz w:val="24"/>
          <w:szCs w:val="24"/>
        </w:rPr>
        <w:t xml:space="preserve"> д.м.н., доцент Д.Н. Проценко, д.м.н., профессор И.З. </w:t>
      </w:r>
      <w:proofErr w:type="spellStart"/>
      <w:r w:rsidRPr="00D940EB">
        <w:rPr>
          <w:rFonts w:ascii="Times New Roman" w:eastAsia="Times New Roman" w:hAnsi="Times New Roman" w:cs="Times New Roman"/>
          <w:b/>
          <w:bCs/>
          <w:sz w:val="24"/>
          <w:szCs w:val="24"/>
        </w:rPr>
        <w:t>Китиашвили</w:t>
      </w:r>
      <w:proofErr w:type="spellEnd"/>
      <w:r w:rsidRPr="00D940EB">
        <w:rPr>
          <w:rFonts w:ascii="Times New Roman" w:eastAsia="Times New Roman" w:hAnsi="Times New Roman" w:cs="Times New Roman"/>
          <w:b/>
          <w:bCs/>
          <w:sz w:val="24"/>
          <w:szCs w:val="24"/>
        </w:rPr>
        <w:t xml:space="preserve">, д.м.н., профессор Е.М. </w:t>
      </w:r>
      <w:proofErr w:type="spellStart"/>
      <w:r w:rsidRPr="00D940EB">
        <w:rPr>
          <w:rFonts w:ascii="Times New Roman" w:eastAsia="Times New Roman" w:hAnsi="Times New Roman" w:cs="Times New Roman"/>
          <w:b/>
          <w:bCs/>
          <w:sz w:val="24"/>
          <w:szCs w:val="24"/>
        </w:rPr>
        <w:t>Богородская</w:t>
      </w:r>
      <w:proofErr w:type="spellEnd"/>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p>
    <w:tbl>
      <w:tblPr>
        <w:tblW w:w="5000" w:type="pct"/>
        <w:tblCellMar>
          <w:top w:w="15" w:type="dxa"/>
          <w:left w:w="15" w:type="dxa"/>
          <w:bottom w:w="15" w:type="dxa"/>
          <w:right w:w="15" w:type="dxa"/>
        </w:tblCellMar>
        <w:tblLook w:val="04A0"/>
      </w:tblPr>
      <w:tblGrid>
        <w:gridCol w:w="1570"/>
        <w:gridCol w:w="8085"/>
      </w:tblGrid>
      <w:tr w:rsidR="00D940EB" w:rsidRPr="00D940EB" w:rsidTr="00D940EB">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20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Выбор режима интенсивной вентиляции легких в различных ситуациях</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профессор Д.Н. Проценко (Москва)</w:t>
            </w:r>
          </w:p>
        </w:tc>
      </w:tr>
      <w:tr w:rsidR="00D940EB" w:rsidRPr="00D940EB" w:rsidTr="00D940EB">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20</w:t>
            </w: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40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Водно-электролитные нарушения: принципы терапии</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И.Е. Гридчик (Москва)</w:t>
            </w:r>
          </w:p>
        </w:tc>
      </w:tr>
      <w:tr w:rsidR="00D940EB" w:rsidRPr="00D940EB" w:rsidTr="00D940EB">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b/>
                <w:bCs/>
                <w:sz w:val="16"/>
                <w:vertAlign w:val="superscript"/>
              </w:rPr>
              <w:t>40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00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Нарушения гемодинамики при хронических заболеваниях легких</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В.В. </w:t>
            </w:r>
            <w:proofErr w:type="spellStart"/>
            <w:r w:rsidRPr="00D940EB">
              <w:rPr>
                <w:rFonts w:ascii="Times New Roman" w:eastAsia="Times New Roman" w:hAnsi="Times New Roman" w:cs="Times New Roman"/>
                <w:sz w:val="24"/>
                <w:szCs w:val="24"/>
              </w:rPr>
              <w:t>Валетова</w:t>
            </w:r>
            <w:proofErr w:type="spellEnd"/>
            <w:r w:rsidRPr="00D940EB">
              <w:rPr>
                <w:rFonts w:ascii="Times New Roman" w:eastAsia="Times New Roman" w:hAnsi="Times New Roman" w:cs="Times New Roman"/>
                <w:sz w:val="24"/>
                <w:szCs w:val="24"/>
              </w:rPr>
              <w:t xml:space="preserve"> (Москва)</w:t>
            </w:r>
          </w:p>
        </w:tc>
      </w:tr>
      <w:tr w:rsidR="00D940EB" w:rsidRPr="00D940EB" w:rsidTr="00D940EB">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20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b/>
                <w:bCs/>
                <w:sz w:val="24"/>
                <w:szCs w:val="24"/>
              </w:rPr>
              <w:t>Нутритивная</w:t>
            </w:r>
            <w:proofErr w:type="spellEnd"/>
            <w:r w:rsidRPr="00D940EB">
              <w:rPr>
                <w:rFonts w:ascii="Times New Roman" w:eastAsia="Times New Roman" w:hAnsi="Times New Roman" w:cs="Times New Roman"/>
                <w:b/>
                <w:bCs/>
                <w:sz w:val="24"/>
                <w:szCs w:val="24"/>
              </w:rPr>
              <w:t xml:space="preserve"> поддержка пациентов в критических состояниях</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М.В. </w:t>
            </w:r>
            <w:proofErr w:type="spellStart"/>
            <w:r w:rsidRPr="00D940EB">
              <w:rPr>
                <w:rFonts w:ascii="Times New Roman" w:eastAsia="Times New Roman" w:hAnsi="Times New Roman" w:cs="Times New Roman"/>
                <w:sz w:val="24"/>
                <w:szCs w:val="24"/>
              </w:rPr>
              <w:t>Титюхина</w:t>
            </w:r>
            <w:proofErr w:type="spellEnd"/>
            <w:r w:rsidRPr="00D940EB">
              <w:rPr>
                <w:rFonts w:ascii="Times New Roman" w:eastAsia="Times New Roman" w:hAnsi="Times New Roman" w:cs="Times New Roman"/>
                <w:sz w:val="24"/>
                <w:szCs w:val="24"/>
              </w:rPr>
              <w:t>, А.С. Коновалов (Москва)</w:t>
            </w:r>
          </w:p>
        </w:tc>
      </w:tr>
      <w:tr w:rsidR="00D940EB" w:rsidRPr="00D940EB" w:rsidTr="00D940EB">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20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40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Клиническое наблюдение: ведение больного с «тройной» инфекцией (COVID-19/ВИЧ/туберкулез) в отделении реанимации</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А.С. Коновалов, А.В. Устинов (Москва)</w:t>
            </w:r>
          </w:p>
        </w:tc>
      </w:tr>
      <w:tr w:rsidR="00D940EB" w:rsidRPr="00D940EB" w:rsidTr="00D940EB">
        <w:tc>
          <w:tcPr>
            <w:tcW w:w="2544"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40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p>
        </w:tc>
        <w:tc>
          <w:tcPr>
            <w:tcW w:w="14511"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Дискуссия</w:t>
            </w:r>
          </w:p>
        </w:tc>
      </w:tr>
    </w:tbl>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16"/>
          <w:szCs w:val="16"/>
          <w:vertAlign w:val="superscript"/>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Слушатели ознакомятся с наиболее современными подходами к ведению больных туберкулезом в отделении реанимации, получат новые знания о возможностях и наиболее эффективных стратегиях интенсивной терапии при синдромах дыхательной недостаточности, нарушений водно-секторального обмена, гемодинамики, выраженной нутритивной недостаточности; ознакомятся с уникальным опытом успешного ведения пациента с тяжелым течением «тройной» инфекции в условиях реанимационного отделения, что позволит сохранять жизнь большему числу больных туберкулезом, находящихся в критическом состоянии.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00   </w:t>
      </w:r>
      <w:r w:rsidRPr="00D940EB">
        <w:rPr>
          <w:rFonts w:ascii="Times New Roman" w:eastAsia="Times New Roman" w:hAnsi="Times New Roman" w:cs="Times New Roman"/>
          <w:b/>
          <w:bCs/>
          <w:sz w:val="24"/>
          <w:szCs w:val="24"/>
        </w:rPr>
        <w:t>Перерыв.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lastRenderedPageBreak/>
        <w:t>Зал «Сокольники»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00 </w:t>
      </w:r>
      <w:r w:rsidRPr="00D940EB">
        <w:rPr>
          <w:rFonts w:ascii="Times New Roman" w:eastAsia="Times New Roman" w:hAnsi="Times New Roman" w:cs="Times New Roman"/>
          <w:b/>
          <w:bCs/>
          <w:sz w:val="24"/>
          <w:szCs w:val="24"/>
        </w:rPr>
        <w:t>Торжественное открытие конференции.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Члены президиума: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Представитель Департамента здравоохранения города Москвы, представитель Управления Федеральной службы по надзору в сфере защиты прав потребителей и благополучия человека по г. Москве (по согласованию)</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И.А. Васильева – </w:t>
      </w:r>
      <w:r w:rsidRPr="00D940EB">
        <w:rPr>
          <w:rFonts w:ascii="Times New Roman" w:eastAsia="Times New Roman" w:hAnsi="Times New Roman" w:cs="Times New Roman"/>
          <w:sz w:val="24"/>
          <w:szCs w:val="24"/>
        </w:rPr>
        <w:t xml:space="preserve">главный внештатный специалист фтизиатр Минздрава России, директор ФГБУ «Национальный медицинский исследовательский центр </w:t>
      </w:r>
      <w:proofErr w:type="spellStart"/>
      <w:r w:rsidRPr="00D940EB">
        <w:rPr>
          <w:rFonts w:ascii="Times New Roman" w:eastAsia="Times New Roman" w:hAnsi="Times New Roman" w:cs="Times New Roman"/>
          <w:sz w:val="24"/>
          <w:szCs w:val="24"/>
        </w:rPr>
        <w:t>фтизиопульмонологии</w:t>
      </w:r>
      <w:proofErr w:type="spellEnd"/>
      <w:r w:rsidRPr="00D940EB">
        <w:rPr>
          <w:rFonts w:ascii="Times New Roman" w:eastAsia="Times New Roman" w:hAnsi="Times New Roman" w:cs="Times New Roman"/>
          <w:sz w:val="24"/>
          <w:szCs w:val="24"/>
        </w:rPr>
        <w:t xml:space="preserve"> и инфекционных заболеваний» Минздрава России, заведующая кафедрой фтизиатрии ФГАОУ ВО «Российский национальный исследовательский медицинский университет им. Н.И. Пирогова» Минздрава России, доктор медицинских наук, профессор;</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Е.М. </w:t>
      </w:r>
      <w:proofErr w:type="spellStart"/>
      <w:r w:rsidRPr="00D940EB">
        <w:rPr>
          <w:rFonts w:ascii="Times New Roman" w:eastAsia="Times New Roman" w:hAnsi="Times New Roman" w:cs="Times New Roman"/>
          <w:b/>
          <w:bCs/>
          <w:sz w:val="24"/>
          <w:szCs w:val="24"/>
        </w:rPr>
        <w:t>Богородская</w:t>
      </w:r>
      <w:proofErr w:type="spellEnd"/>
      <w:r w:rsidRPr="00D940EB">
        <w:rPr>
          <w:rFonts w:ascii="Times New Roman" w:eastAsia="Times New Roman" w:hAnsi="Times New Roman" w:cs="Times New Roman"/>
          <w:b/>
          <w:bCs/>
          <w:sz w:val="24"/>
          <w:szCs w:val="24"/>
        </w:rPr>
        <w:t xml:space="preserve"> – </w:t>
      </w:r>
      <w:r w:rsidRPr="00D940EB">
        <w:rPr>
          <w:rFonts w:ascii="Times New Roman" w:eastAsia="Times New Roman" w:hAnsi="Times New Roman" w:cs="Times New Roman"/>
          <w:sz w:val="24"/>
          <w:szCs w:val="24"/>
        </w:rPr>
        <w:t>главный внештатный специалист фтизиатр Департамента здравоохранения города Москвы, директор ГБУЗ «Московский городской научно-практический центр борьбы с туберкулезом Департамента здравоохранения города Москвы», заведующая кафедрой фтизиатрии ФГБОУ ДПО «Российская медицинская академия непрерывного профессионального образования» Минздрава России, доктор медицинских наук, профессор;</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П.К. Яблонский</w:t>
      </w:r>
      <w:r w:rsidRPr="00D940EB">
        <w:rPr>
          <w:rFonts w:ascii="Times New Roman" w:eastAsia="Times New Roman" w:hAnsi="Times New Roman" w:cs="Times New Roman"/>
          <w:sz w:val="24"/>
          <w:szCs w:val="24"/>
        </w:rPr>
        <w:t> </w:t>
      </w:r>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 xml:space="preserve">главный внештатный специалист торакальный хирург Минздрава России, директор ФГБУ «Санкт-Петербургский научно-исследовательский институт </w:t>
      </w:r>
      <w:proofErr w:type="spellStart"/>
      <w:r w:rsidRPr="00D940EB">
        <w:rPr>
          <w:rFonts w:ascii="Times New Roman" w:eastAsia="Times New Roman" w:hAnsi="Times New Roman" w:cs="Times New Roman"/>
          <w:sz w:val="24"/>
          <w:szCs w:val="24"/>
        </w:rPr>
        <w:t>фтизиопульмонологии</w:t>
      </w:r>
      <w:proofErr w:type="spellEnd"/>
      <w:r w:rsidRPr="00D940EB">
        <w:rPr>
          <w:rFonts w:ascii="Times New Roman" w:eastAsia="Times New Roman" w:hAnsi="Times New Roman" w:cs="Times New Roman"/>
          <w:sz w:val="24"/>
          <w:szCs w:val="24"/>
        </w:rPr>
        <w:t>» Минздрава России, проректор по медицинской деятельности и заведующий кафедрой госпитальной хирургии ФГБОУ ВО «Санкт-Петербургский государственный университет», доктор медицинских наук, профессор;</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В.А. Аксенова</w:t>
      </w:r>
      <w:r w:rsidRPr="00D940EB">
        <w:rPr>
          <w:rFonts w:ascii="Times New Roman" w:eastAsia="Times New Roman" w:hAnsi="Times New Roman" w:cs="Times New Roman"/>
          <w:sz w:val="24"/>
          <w:szCs w:val="24"/>
        </w:rPr>
        <w:t xml:space="preserve"> – главный внештатный детский специалист фтизиатр Минздрава России, руководитель детско-подросткового отдела ФГБУ «Национальный медицинский исследовательский центр </w:t>
      </w:r>
      <w:proofErr w:type="spellStart"/>
      <w:r w:rsidRPr="00D940EB">
        <w:rPr>
          <w:rFonts w:ascii="Times New Roman" w:eastAsia="Times New Roman" w:hAnsi="Times New Roman" w:cs="Times New Roman"/>
          <w:sz w:val="24"/>
          <w:szCs w:val="24"/>
        </w:rPr>
        <w:t>фтизиопульмонологии</w:t>
      </w:r>
      <w:proofErr w:type="spellEnd"/>
      <w:r w:rsidRPr="00D940EB">
        <w:rPr>
          <w:rFonts w:ascii="Times New Roman" w:eastAsia="Times New Roman" w:hAnsi="Times New Roman" w:cs="Times New Roman"/>
          <w:sz w:val="24"/>
          <w:szCs w:val="24"/>
        </w:rPr>
        <w:t xml:space="preserve"> и инфекционных заболеваний» Минздрава России, доктор медицинских наук, профессор;</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А.Э. </w:t>
      </w:r>
      <w:proofErr w:type="spellStart"/>
      <w:r w:rsidRPr="00D940EB">
        <w:rPr>
          <w:rFonts w:ascii="Times New Roman" w:eastAsia="Times New Roman" w:hAnsi="Times New Roman" w:cs="Times New Roman"/>
          <w:b/>
          <w:bCs/>
          <w:sz w:val="24"/>
          <w:szCs w:val="24"/>
        </w:rPr>
        <w:t>Эргешов</w:t>
      </w:r>
      <w:proofErr w:type="spellEnd"/>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 директор ФГБНУ «Центральный научно-исследовательский институт туберкулеза», член-корреспондент РАН, доктор медицинских наук, профессор;</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В.И. Литвинов </w:t>
      </w:r>
      <w:r w:rsidRPr="00D940EB">
        <w:rPr>
          <w:rFonts w:ascii="Times New Roman" w:eastAsia="Times New Roman" w:hAnsi="Times New Roman" w:cs="Times New Roman"/>
          <w:sz w:val="24"/>
          <w:szCs w:val="24"/>
        </w:rPr>
        <w:t>–</w:t>
      </w:r>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научный руководитель ГБУЗ «Московский городской научно-практический центр борьбы с туберкулезом Департамента здравоохранения города Москвы», академик РАН, доктор медицинских наук, профессор.</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tbl>
      <w:tblPr>
        <w:tblW w:w="5000" w:type="pct"/>
        <w:tblCellMar>
          <w:top w:w="15" w:type="dxa"/>
          <w:left w:w="15" w:type="dxa"/>
          <w:bottom w:w="15" w:type="dxa"/>
          <w:right w:w="15" w:type="dxa"/>
        </w:tblCellMar>
        <w:tblLook w:val="04A0"/>
      </w:tblPr>
      <w:tblGrid>
        <w:gridCol w:w="1528"/>
        <w:gridCol w:w="8127"/>
      </w:tblGrid>
      <w:tr w:rsidR="00D940EB" w:rsidRPr="00D940EB" w:rsidTr="00D940EB">
        <w:tc>
          <w:tcPr>
            <w:tcW w:w="2508"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15</w:t>
            </w:r>
          </w:p>
        </w:tc>
        <w:tc>
          <w:tcPr>
            <w:tcW w:w="14547"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Приветствия участникам конференции</w:t>
            </w:r>
          </w:p>
        </w:tc>
      </w:tr>
      <w:tr w:rsidR="00D940EB" w:rsidRPr="00D940EB" w:rsidTr="00D940EB">
        <w:tc>
          <w:tcPr>
            <w:tcW w:w="2508"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15</w:t>
            </w: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30</w:t>
            </w:r>
          </w:p>
        </w:tc>
        <w:tc>
          <w:tcPr>
            <w:tcW w:w="14547"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Награждение сотрудников противотуберкулезных медицинских организаций Департамента здравоохранения города Москвы.</w:t>
            </w:r>
          </w:p>
        </w:tc>
      </w:tr>
      <w:tr w:rsidR="00D940EB" w:rsidRPr="00D940EB" w:rsidTr="00D940EB">
        <w:tc>
          <w:tcPr>
            <w:tcW w:w="2508"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00</w:t>
            </w:r>
          </w:p>
        </w:tc>
        <w:tc>
          <w:tcPr>
            <w:tcW w:w="14547"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Вручение премии Межрегиональной общественной организации «Московское общество фтизиатров»</w:t>
            </w:r>
          </w:p>
        </w:tc>
      </w:tr>
    </w:tbl>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lastRenderedPageBreak/>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00  </w:t>
      </w:r>
      <w:r w:rsidRPr="00D940EB">
        <w:rPr>
          <w:rFonts w:ascii="Times New Roman" w:eastAsia="Times New Roman" w:hAnsi="Times New Roman" w:cs="Times New Roman"/>
          <w:b/>
          <w:bCs/>
          <w:sz w:val="24"/>
          <w:szCs w:val="24"/>
        </w:rPr>
        <w:t>Пленарное заседание</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w:t>
      </w:r>
      <w:r w:rsidRPr="00D940EB">
        <w:rPr>
          <w:rFonts w:ascii="Times New Roman" w:eastAsia="Times New Roman" w:hAnsi="Times New Roman" w:cs="Times New Roman"/>
          <w:b/>
          <w:bCs/>
          <w:sz w:val="24"/>
          <w:szCs w:val="24"/>
        </w:rPr>
        <w:t xml:space="preserve"> д.м.н., профессор И.А. Васильева, д.м.н., профессор Е.М. </w:t>
      </w:r>
      <w:proofErr w:type="spellStart"/>
      <w:r w:rsidRPr="00D940EB">
        <w:rPr>
          <w:rFonts w:ascii="Times New Roman" w:eastAsia="Times New Roman" w:hAnsi="Times New Roman" w:cs="Times New Roman"/>
          <w:b/>
          <w:bCs/>
          <w:sz w:val="24"/>
          <w:szCs w:val="24"/>
        </w:rPr>
        <w:t>Богородская</w:t>
      </w:r>
      <w:proofErr w:type="spellEnd"/>
      <w:r w:rsidRPr="00D940EB">
        <w:rPr>
          <w:rFonts w:ascii="Times New Roman" w:eastAsia="Times New Roman" w:hAnsi="Times New Roman" w:cs="Times New Roman"/>
          <w:b/>
          <w:bCs/>
          <w:sz w:val="24"/>
          <w:szCs w:val="24"/>
        </w:rPr>
        <w:t xml:space="preserve">, </w:t>
      </w:r>
      <w:proofErr w:type="spellStart"/>
      <w:r w:rsidRPr="00D940EB">
        <w:rPr>
          <w:rFonts w:ascii="Times New Roman" w:eastAsia="Times New Roman" w:hAnsi="Times New Roman" w:cs="Times New Roman"/>
          <w:b/>
          <w:bCs/>
          <w:sz w:val="24"/>
          <w:szCs w:val="24"/>
        </w:rPr>
        <w:t>чл.-кор</w:t>
      </w:r>
      <w:proofErr w:type="spellEnd"/>
      <w:r w:rsidRPr="00D940EB">
        <w:rPr>
          <w:rFonts w:ascii="Times New Roman" w:eastAsia="Times New Roman" w:hAnsi="Times New Roman" w:cs="Times New Roman"/>
          <w:b/>
          <w:bCs/>
          <w:sz w:val="24"/>
          <w:szCs w:val="24"/>
        </w:rPr>
        <w:t xml:space="preserve">. РАН, д.м.н., профессор А.Э. </w:t>
      </w:r>
      <w:proofErr w:type="spellStart"/>
      <w:r w:rsidRPr="00D940EB">
        <w:rPr>
          <w:rFonts w:ascii="Times New Roman" w:eastAsia="Times New Roman" w:hAnsi="Times New Roman" w:cs="Times New Roman"/>
          <w:b/>
          <w:bCs/>
          <w:sz w:val="24"/>
          <w:szCs w:val="24"/>
        </w:rPr>
        <w:t>Эргешов</w:t>
      </w:r>
      <w:proofErr w:type="spellEnd"/>
      <w:r w:rsidRPr="00D940EB">
        <w:rPr>
          <w:rFonts w:ascii="Times New Roman" w:eastAsia="Times New Roman" w:hAnsi="Times New Roman" w:cs="Times New Roman"/>
          <w:b/>
          <w:bCs/>
          <w:sz w:val="24"/>
          <w:szCs w:val="24"/>
        </w:rPr>
        <w:t>, д.м.н., профессор П.К. Яблонский</w:t>
      </w:r>
    </w:p>
    <w:tbl>
      <w:tblPr>
        <w:tblW w:w="5000" w:type="pct"/>
        <w:tblCellMar>
          <w:top w:w="15" w:type="dxa"/>
          <w:left w:w="15" w:type="dxa"/>
          <w:bottom w:w="15" w:type="dxa"/>
          <w:right w:w="15" w:type="dxa"/>
        </w:tblCellMar>
        <w:tblLook w:val="04A0"/>
      </w:tblPr>
      <w:tblGrid>
        <w:gridCol w:w="1246"/>
        <w:gridCol w:w="3657"/>
        <w:gridCol w:w="4752"/>
      </w:tblGrid>
      <w:tr w:rsidR="00D940EB" w:rsidRPr="00D940EB" w:rsidTr="00D940EB">
        <w:trPr>
          <w:trHeight w:val="2831"/>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15</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Актуальные задачи фтизиатрии</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Ирина Анатольевна Васильева, </w:t>
            </w:r>
            <w:r w:rsidRPr="00D940EB">
              <w:rPr>
                <w:rFonts w:ascii="Times New Roman" w:eastAsia="Times New Roman" w:hAnsi="Times New Roman" w:cs="Times New Roman"/>
                <w:sz w:val="24"/>
                <w:szCs w:val="24"/>
              </w:rPr>
              <w:t xml:space="preserve">главный внештатный специалист фтизиатр Минздрава России, директор ФГБУ «Национальный медицинский исследовательский центр </w:t>
            </w:r>
            <w:proofErr w:type="spellStart"/>
            <w:r w:rsidRPr="00D940EB">
              <w:rPr>
                <w:rFonts w:ascii="Times New Roman" w:eastAsia="Times New Roman" w:hAnsi="Times New Roman" w:cs="Times New Roman"/>
                <w:sz w:val="24"/>
                <w:szCs w:val="24"/>
              </w:rPr>
              <w:t>фтизиопульмонологии</w:t>
            </w:r>
            <w:proofErr w:type="spellEnd"/>
            <w:r w:rsidRPr="00D940EB">
              <w:rPr>
                <w:rFonts w:ascii="Times New Roman" w:eastAsia="Times New Roman" w:hAnsi="Times New Roman" w:cs="Times New Roman"/>
                <w:sz w:val="24"/>
                <w:szCs w:val="24"/>
              </w:rPr>
              <w:t xml:space="preserve"> и инфекционных заболеваний» Минздрава России, заведующая кафедрой фтизиатрии ФГАОУ ВО «Российский национальный исследовательский медицинский университет им. Н.И. Пирогова» Минздрава России, доктор медицинских наук, профессор</w:t>
            </w:r>
          </w:p>
        </w:tc>
      </w:tr>
      <w:tr w:rsidR="00D940EB" w:rsidRPr="00D940EB" w:rsidTr="00D940EB">
        <w:trPr>
          <w:trHeight w:val="2159"/>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15</w:t>
            </w: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30</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Туберкулез у детей и подростков</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Валентина Александровна Аксенова, </w:t>
            </w:r>
            <w:r w:rsidRPr="00D940EB">
              <w:rPr>
                <w:rFonts w:ascii="Times New Roman" w:eastAsia="Times New Roman" w:hAnsi="Times New Roman" w:cs="Times New Roman"/>
                <w:sz w:val="24"/>
                <w:szCs w:val="24"/>
              </w:rPr>
              <w:t xml:space="preserve">главный внештатный детский специалист фтизиатр Минздрава России, руководитель детско-подросткового отдела ФГБУ «Национальный медицинский исследовательский центр </w:t>
            </w:r>
            <w:proofErr w:type="spellStart"/>
            <w:r w:rsidRPr="00D940EB">
              <w:rPr>
                <w:rFonts w:ascii="Times New Roman" w:eastAsia="Times New Roman" w:hAnsi="Times New Roman" w:cs="Times New Roman"/>
                <w:sz w:val="24"/>
                <w:szCs w:val="24"/>
              </w:rPr>
              <w:t>фтизиопульмонологии</w:t>
            </w:r>
            <w:proofErr w:type="spellEnd"/>
            <w:r w:rsidRPr="00D940EB">
              <w:rPr>
                <w:rFonts w:ascii="Times New Roman" w:eastAsia="Times New Roman" w:hAnsi="Times New Roman" w:cs="Times New Roman"/>
                <w:sz w:val="24"/>
                <w:szCs w:val="24"/>
              </w:rPr>
              <w:t xml:space="preserve"> и инфекционных заболеваний» Минздрава России, доктор медицинских наук, профессор</w:t>
            </w:r>
          </w:p>
        </w:tc>
      </w:tr>
      <w:tr w:rsidR="00D940EB" w:rsidRPr="00D940EB" w:rsidTr="00D940EB">
        <w:trPr>
          <w:trHeight w:val="1488"/>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45</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Резервы эффективности лечения больных туберкулезом</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b/>
                <w:bCs/>
                <w:sz w:val="24"/>
                <w:szCs w:val="24"/>
              </w:rPr>
              <w:t>Атаджан</w:t>
            </w:r>
            <w:proofErr w:type="spellEnd"/>
            <w:r w:rsidRPr="00D940EB">
              <w:rPr>
                <w:rFonts w:ascii="Times New Roman" w:eastAsia="Times New Roman" w:hAnsi="Times New Roman" w:cs="Times New Roman"/>
                <w:b/>
                <w:bCs/>
                <w:sz w:val="24"/>
                <w:szCs w:val="24"/>
              </w:rPr>
              <w:t xml:space="preserve"> </w:t>
            </w:r>
            <w:proofErr w:type="spellStart"/>
            <w:r w:rsidRPr="00D940EB">
              <w:rPr>
                <w:rFonts w:ascii="Times New Roman" w:eastAsia="Times New Roman" w:hAnsi="Times New Roman" w:cs="Times New Roman"/>
                <w:b/>
                <w:bCs/>
                <w:sz w:val="24"/>
                <w:szCs w:val="24"/>
              </w:rPr>
              <w:t>Эргешович</w:t>
            </w:r>
            <w:proofErr w:type="spellEnd"/>
            <w:r w:rsidRPr="00D940EB">
              <w:rPr>
                <w:rFonts w:ascii="Times New Roman" w:eastAsia="Times New Roman" w:hAnsi="Times New Roman" w:cs="Times New Roman"/>
                <w:b/>
                <w:bCs/>
                <w:sz w:val="24"/>
                <w:szCs w:val="24"/>
              </w:rPr>
              <w:t xml:space="preserve"> </w:t>
            </w:r>
            <w:proofErr w:type="spellStart"/>
            <w:r w:rsidRPr="00D940EB">
              <w:rPr>
                <w:rFonts w:ascii="Times New Roman" w:eastAsia="Times New Roman" w:hAnsi="Times New Roman" w:cs="Times New Roman"/>
                <w:b/>
                <w:bCs/>
                <w:sz w:val="24"/>
                <w:szCs w:val="24"/>
              </w:rPr>
              <w:t>Эргешов</w:t>
            </w:r>
            <w:proofErr w:type="spellEnd"/>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директор ФГБНУ «Центральный научно-исследовательский институт туберкулеза», член-корреспондент РАН, доктор медицинских наук, профессор</w:t>
            </w:r>
          </w:p>
        </w:tc>
      </w:tr>
      <w:tr w:rsidR="00D940EB" w:rsidRPr="00D940EB" w:rsidTr="00D940EB">
        <w:trPr>
          <w:trHeight w:val="2159"/>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13</w:t>
            </w:r>
            <w:r w:rsidRPr="00D940EB">
              <w:rPr>
                <w:rFonts w:ascii="Times New Roman" w:eastAsia="Times New Roman" w:hAnsi="Times New Roman" w:cs="Times New Roman"/>
                <w:b/>
                <w:bCs/>
                <w:sz w:val="16"/>
                <w:vertAlign w:val="superscript"/>
              </w:rPr>
              <w:t>45</w:t>
            </w: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00</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Успехи противотуберкулезной работы в Республике Узбекистан</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b/>
                <w:bCs/>
                <w:sz w:val="24"/>
                <w:szCs w:val="24"/>
              </w:rPr>
              <w:t>Наргиза</w:t>
            </w:r>
            <w:proofErr w:type="spellEnd"/>
            <w:r w:rsidRPr="00D940EB">
              <w:rPr>
                <w:rFonts w:ascii="Times New Roman" w:eastAsia="Times New Roman" w:hAnsi="Times New Roman" w:cs="Times New Roman"/>
                <w:b/>
                <w:bCs/>
                <w:sz w:val="24"/>
                <w:szCs w:val="24"/>
              </w:rPr>
              <w:t xml:space="preserve"> </w:t>
            </w:r>
            <w:proofErr w:type="spellStart"/>
            <w:r w:rsidRPr="00D940EB">
              <w:rPr>
                <w:rFonts w:ascii="Times New Roman" w:eastAsia="Times New Roman" w:hAnsi="Times New Roman" w:cs="Times New Roman"/>
                <w:b/>
                <w:bCs/>
                <w:sz w:val="24"/>
                <w:szCs w:val="24"/>
              </w:rPr>
              <w:t>Нусратовна</w:t>
            </w:r>
            <w:proofErr w:type="spellEnd"/>
            <w:r w:rsidRPr="00D940EB">
              <w:rPr>
                <w:rFonts w:ascii="Times New Roman" w:eastAsia="Times New Roman" w:hAnsi="Times New Roman" w:cs="Times New Roman"/>
                <w:b/>
                <w:bCs/>
                <w:sz w:val="24"/>
                <w:szCs w:val="24"/>
              </w:rPr>
              <w:t xml:space="preserve"> </w:t>
            </w:r>
            <w:proofErr w:type="spellStart"/>
            <w:r w:rsidRPr="00D940EB">
              <w:rPr>
                <w:rFonts w:ascii="Times New Roman" w:eastAsia="Times New Roman" w:hAnsi="Times New Roman" w:cs="Times New Roman"/>
                <w:b/>
                <w:bCs/>
                <w:sz w:val="24"/>
                <w:szCs w:val="24"/>
              </w:rPr>
              <w:t>Парпиева</w:t>
            </w:r>
            <w:proofErr w:type="spellEnd"/>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директор Республиканского научно-практического медицинского центра фтизиатрии и пульмонологии,      главный фтизиатр Республики Узбекистан, заведующая кафедрой фтизиатрии Ташкентской медицинской академии, доктор медицинских наук, профессор</w:t>
            </w:r>
          </w:p>
        </w:tc>
      </w:tr>
      <w:tr w:rsidR="00D940EB" w:rsidRPr="00D940EB" w:rsidTr="00D940EB">
        <w:trPr>
          <w:trHeight w:val="2831"/>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14</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15</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Роль торакальной хирургии в лечении туберкулеза</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Петр </w:t>
            </w:r>
            <w:proofErr w:type="spellStart"/>
            <w:r w:rsidRPr="00D940EB">
              <w:rPr>
                <w:rFonts w:ascii="Times New Roman" w:eastAsia="Times New Roman" w:hAnsi="Times New Roman" w:cs="Times New Roman"/>
                <w:b/>
                <w:bCs/>
                <w:sz w:val="24"/>
                <w:szCs w:val="24"/>
              </w:rPr>
              <w:t>Казимирович</w:t>
            </w:r>
            <w:proofErr w:type="spellEnd"/>
            <w:r w:rsidRPr="00D940EB">
              <w:rPr>
                <w:rFonts w:ascii="Times New Roman" w:eastAsia="Times New Roman" w:hAnsi="Times New Roman" w:cs="Times New Roman"/>
                <w:b/>
                <w:bCs/>
                <w:sz w:val="24"/>
                <w:szCs w:val="24"/>
              </w:rPr>
              <w:t xml:space="preserve"> Яблонский, </w:t>
            </w:r>
            <w:r w:rsidRPr="00D940EB">
              <w:rPr>
                <w:rFonts w:ascii="Times New Roman" w:eastAsia="Times New Roman" w:hAnsi="Times New Roman" w:cs="Times New Roman"/>
                <w:sz w:val="24"/>
                <w:szCs w:val="24"/>
              </w:rPr>
              <w:t xml:space="preserve">главный внештатный специалист торакальный хирург Минздрава России, директор ФГБУ «Санкт-Петербургский научно-исследовательский институт </w:t>
            </w:r>
            <w:proofErr w:type="spellStart"/>
            <w:r w:rsidRPr="00D940EB">
              <w:rPr>
                <w:rFonts w:ascii="Times New Roman" w:eastAsia="Times New Roman" w:hAnsi="Times New Roman" w:cs="Times New Roman"/>
                <w:sz w:val="24"/>
                <w:szCs w:val="24"/>
              </w:rPr>
              <w:t>фтизиопульмонологии</w:t>
            </w:r>
            <w:proofErr w:type="spellEnd"/>
            <w:r w:rsidRPr="00D940EB">
              <w:rPr>
                <w:rFonts w:ascii="Times New Roman" w:eastAsia="Times New Roman" w:hAnsi="Times New Roman" w:cs="Times New Roman"/>
                <w:sz w:val="24"/>
                <w:szCs w:val="24"/>
              </w:rPr>
              <w:t>» Минздрава России, проректор по медицинской деятельности и заведующий кафедрой госпитальной хирургии ФГБОУ ВО «Санкт-Петербургский государственный университет», доктор медицинских наук, профессор</w:t>
            </w:r>
          </w:p>
        </w:tc>
      </w:tr>
      <w:tr w:rsidR="00D940EB" w:rsidRPr="00D940EB" w:rsidTr="00D940EB">
        <w:trPr>
          <w:trHeight w:val="1488"/>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15</w:t>
            </w: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30</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Особенности работы противотуберкулезного диспансера в Сибири и на Дальнем Востоке</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Наталия Васильевна </w:t>
            </w:r>
            <w:proofErr w:type="spellStart"/>
            <w:r w:rsidRPr="00D940EB">
              <w:rPr>
                <w:rFonts w:ascii="Times New Roman" w:eastAsia="Times New Roman" w:hAnsi="Times New Roman" w:cs="Times New Roman"/>
                <w:b/>
                <w:bCs/>
                <w:sz w:val="24"/>
                <w:szCs w:val="24"/>
              </w:rPr>
              <w:t>Ставицкая</w:t>
            </w:r>
            <w:proofErr w:type="spellEnd"/>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директор ФГБУ «Новосибирский научно-исследовательский институт туберкулеза» Минздрава России, доктор медицинских наук</w:t>
            </w:r>
          </w:p>
        </w:tc>
      </w:tr>
      <w:tr w:rsidR="00D940EB" w:rsidRPr="00D940EB" w:rsidTr="00D940EB">
        <w:trPr>
          <w:trHeight w:val="2831"/>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45</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Противотуберкулезный диспансер: настоящее и будущее</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Татьяна Ивановна Морозова, </w:t>
            </w:r>
            <w:r w:rsidRPr="00D940EB">
              <w:rPr>
                <w:rFonts w:ascii="Times New Roman" w:eastAsia="Times New Roman" w:hAnsi="Times New Roman" w:cs="Times New Roman"/>
                <w:sz w:val="24"/>
                <w:szCs w:val="24"/>
              </w:rPr>
              <w:t>главный внештатный специалист фтизиатр Министерства здравоохранения Саратовской области, главный врач ГУЗ «Областной клинический противотуберкулезный диспансер», заведующая кафедрой фтизиатрии ФГБОУ ВО «Саратовский государственный медицинский университет им. В.И. Разумовского» Минздрава России, доктор медицинских наук, профессор, Заслуженный врач Российской Федерации</w:t>
            </w:r>
          </w:p>
        </w:tc>
      </w:tr>
      <w:tr w:rsidR="00D940EB" w:rsidRPr="00D940EB" w:rsidTr="00D940EB">
        <w:trPr>
          <w:trHeight w:val="2831"/>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45</w:t>
            </w: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00</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Совершенствование диспансерной работы в Московской области на пути реализации глобальной стратегии ликвидации туберкулеза в Российской Федерации</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Сергей Викторович </w:t>
            </w:r>
            <w:proofErr w:type="spellStart"/>
            <w:r w:rsidRPr="00D940EB">
              <w:rPr>
                <w:rFonts w:ascii="Times New Roman" w:eastAsia="Times New Roman" w:hAnsi="Times New Roman" w:cs="Times New Roman"/>
                <w:b/>
                <w:bCs/>
                <w:sz w:val="24"/>
                <w:szCs w:val="24"/>
              </w:rPr>
              <w:t>Смердин</w:t>
            </w:r>
            <w:proofErr w:type="spellEnd"/>
            <w:r w:rsidRPr="00D940EB">
              <w:rPr>
                <w:rFonts w:ascii="Times New Roman" w:eastAsia="Times New Roman" w:hAnsi="Times New Roman" w:cs="Times New Roman"/>
                <w:sz w:val="24"/>
                <w:szCs w:val="24"/>
              </w:rPr>
              <w:t>, главный врач ГБУЗ Московской области «Московский областной клинический противотуберкулезный диспансер», главный внештатный специалист фтизиатр Министерства здравоохранения Московской области, заведующий кафедрой фтизиатрии ГБУЗ МО «Московский областной научно-исследовательский клинический институт им. М.Ф. Владимирского», доктор медицинских наук, профессор, Заслуженный врач Российской Федерации</w:t>
            </w:r>
          </w:p>
        </w:tc>
      </w:tr>
      <w:tr w:rsidR="00D940EB" w:rsidRPr="00D940EB" w:rsidTr="00D940EB">
        <w:trPr>
          <w:trHeight w:val="2495"/>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15</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15</w:t>
            </w:r>
          </w:p>
        </w:tc>
        <w:tc>
          <w:tcPr>
            <w:tcW w:w="5956" w:type="dxa"/>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Роль врача-фтизиатра участкового в контроле туберкулезного </w:t>
            </w:r>
            <w:proofErr w:type="spellStart"/>
            <w:r w:rsidRPr="00D940EB">
              <w:rPr>
                <w:rFonts w:ascii="Times New Roman" w:eastAsia="Times New Roman" w:hAnsi="Times New Roman" w:cs="Times New Roman"/>
                <w:sz w:val="24"/>
                <w:szCs w:val="24"/>
              </w:rPr>
              <w:t>эпидпроцесса</w:t>
            </w:r>
            <w:proofErr w:type="spellEnd"/>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Елена Михайловна </w:t>
            </w:r>
            <w:proofErr w:type="spellStart"/>
            <w:r w:rsidRPr="00D940EB">
              <w:rPr>
                <w:rFonts w:ascii="Times New Roman" w:eastAsia="Times New Roman" w:hAnsi="Times New Roman" w:cs="Times New Roman"/>
                <w:b/>
                <w:bCs/>
                <w:sz w:val="24"/>
                <w:szCs w:val="24"/>
              </w:rPr>
              <w:t>Богородская</w:t>
            </w:r>
            <w:proofErr w:type="spellEnd"/>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главный внештатный специалист фтизиатр Департамента здравоохранения города Москвы, директор ГБУЗ «Московский городской научно-практический центр борьбы с туберкулезом ДЗМ», заведующая кафедрой фтизиатрии ФГБОУ ДПО «Российская медицинская академия непрерывного профессионального образования» Минздрава России, доктор медицинских наук, профессор</w:t>
            </w:r>
          </w:p>
        </w:tc>
      </w:tr>
      <w:tr w:rsidR="00D940EB" w:rsidRPr="00D940EB" w:rsidTr="00D940EB">
        <w:trPr>
          <w:trHeight w:val="816"/>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15</w:t>
            </w: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25</w:t>
            </w:r>
          </w:p>
        </w:tc>
        <w:tc>
          <w:tcPr>
            <w:tcW w:w="5956" w:type="dxa"/>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Дискуссия</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w:t>
            </w:r>
          </w:p>
        </w:tc>
      </w:tr>
      <w:tr w:rsidR="00D940EB" w:rsidRPr="00D940EB" w:rsidTr="00D940EB">
        <w:trPr>
          <w:trHeight w:val="2063"/>
        </w:trPr>
        <w:tc>
          <w:tcPr>
            <w:tcW w:w="17055" w:type="dxa"/>
            <w:gridSpan w:val="3"/>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Слушатели получат представление о наиболее актуальных задачах оказания противотуберкулезной помощи и способах их решения, роли противотуберкулезного диспансера в условиях современной эпидемиологической ситуации по туберкулезу в России и мире, особенностях работы диспансера в разных регионах Российской Федерации и ближнем зарубежье.</w:t>
            </w:r>
          </w:p>
        </w:tc>
      </w:tr>
      <w:tr w:rsidR="00D940EB" w:rsidRPr="00D940EB" w:rsidTr="00D940EB">
        <w:trPr>
          <w:trHeight w:val="4131"/>
        </w:trPr>
        <w:tc>
          <w:tcPr>
            <w:tcW w:w="17055" w:type="dxa"/>
            <w:gridSpan w:val="3"/>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25</w:t>
            </w: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30 </w:t>
            </w:r>
            <w:r w:rsidRPr="00D940EB">
              <w:rPr>
                <w:rFonts w:ascii="Times New Roman" w:eastAsia="Times New Roman" w:hAnsi="Times New Roman" w:cs="Times New Roman"/>
                <w:b/>
                <w:bCs/>
                <w:sz w:val="24"/>
                <w:szCs w:val="24"/>
              </w:rPr>
              <w:t>Перерыв</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-17</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sz w:val="16"/>
                <w:szCs w:val="16"/>
                <w:vertAlign w:val="superscript"/>
              </w:rPr>
              <w:t> </w:t>
            </w:r>
            <w:r w:rsidRPr="00D940EB">
              <w:rPr>
                <w:rFonts w:ascii="Times New Roman" w:eastAsia="Times New Roman" w:hAnsi="Times New Roman" w:cs="Times New Roman"/>
                <w:b/>
                <w:bCs/>
                <w:sz w:val="24"/>
                <w:szCs w:val="24"/>
              </w:rPr>
              <w:t>Круглый стол «Перспективы лекарственной терапии и профилактики туберкулеза»</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Модераторы: </w:t>
            </w:r>
            <w:r w:rsidRPr="00D940EB">
              <w:rPr>
                <w:rFonts w:ascii="Times New Roman" w:eastAsia="Times New Roman" w:hAnsi="Times New Roman" w:cs="Times New Roman"/>
                <w:b/>
                <w:bCs/>
                <w:sz w:val="24"/>
                <w:szCs w:val="24"/>
              </w:rPr>
              <w:t>д.м.н., профессор</w:t>
            </w:r>
            <w:r w:rsidRPr="00D940EB">
              <w:rPr>
                <w:rFonts w:ascii="Times New Roman" w:eastAsia="Times New Roman" w:hAnsi="Times New Roman" w:cs="Times New Roman"/>
                <w:b/>
                <w:bCs/>
                <w:i/>
                <w:iCs/>
                <w:sz w:val="24"/>
                <w:szCs w:val="24"/>
              </w:rPr>
              <w:t> </w:t>
            </w:r>
            <w:r w:rsidRPr="00D940EB">
              <w:rPr>
                <w:rFonts w:ascii="Times New Roman" w:eastAsia="Times New Roman" w:hAnsi="Times New Roman" w:cs="Times New Roman"/>
                <w:b/>
                <w:bCs/>
                <w:sz w:val="24"/>
                <w:szCs w:val="24"/>
              </w:rPr>
              <w:t>С.Е. Борисов, д.м.н. А.Г. Самойлова, д.м.н. О.Г. Комиссарова</w:t>
            </w:r>
          </w:p>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Эксперты:</w:t>
            </w:r>
            <w:r w:rsidRPr="00D940EB">
              <w:rPr>
                <w:rFonts w:ascii="Times New Roman" w:eastAsia="Times New Roman" w:hAnsi="Times New Roman" w:cs="Times New Roman"/>
                <w:sz w:val="24"/>
                <w:szCs w:val="24"/>
              </w:rPr>
              <w:t xml:space="preserve"> д.м.н., профессор Е.М. </w:t>
            </w:r>
            <w:proofErr w:type="spellStart"/>
            <w:r w:rsidRPr="00D940EB">
              <w:rPr>
                <w:rFonts w:ascii="Times New Roman" w:eastAsia="Times New Roman" w:hAnsi="Times New Roman" w:cs="Times New Roman"/>
                <w:sz w:val="24"/>
                <w:szCs w:val="24"/>
              </w:rPr>
              <w:t>Богородская</w:t>
            </w:r>
            <w:proofErr w:type="spellEnd"/>
            <w:r w:rsidRPr="00D940EB">
              <w:rPr>
                <w:rFonts w:ascii="Times New Roman" w:eastAsia="Times New Roman" w:hAnsi="Times New Roman" w:cs="Times New Roman"/>
                <w:sz w:val="24"/>
                <w:szCs w:val="24"/>
              </w:rPr>
              <w:t xml:space="preserve">; д.м.н., профессор Т.И. Морозова; д.м.н., профессор Л.А. Шовкун; д.м.н. В.Н. Зимина; д.м.н. Л.В. </w:t>
            </w:r>
            <w:proofErr w:type="spellStart"/>
            <w:r w:rsidRPr="00D940EB">
              <w:rPr>
                <w:rFonts w:ascii="Times New Roman" w:eastAsia="Times New Roman" w:hAnsi="Times New Roman" w:cs="Times New Roman"/>
                <w:sz w:val="24"/>
                <w:szCs w:val="24"/>
              </w:rPr>
              <w:t>Слогоцкая</w:t>
            </w:r>
            <w:proofErr w:type="spellEnd"/>
            <w:r w:rsidRPr="00D940EB">
              <w:rPr>
                <w:rFonts w:ascii="Times New Roman" w:eastAsia="Times New Roman" w:hAnsi="Times New Roman" w:cs="Times New Roman"/>
                <w:sz w:val="24"/>
                <w:szCs w:val="24"/>
              </w:rPr>
              <w:t>; д.м.н. Д.А. Иванова; д.м.н. Л.В. </w:t>
            </w:r>
            <w:proofErr w:type="spellStart"/>
            <w:r w:rsidRPr="00D940EB">
              <w:rPr>
                <w:rFonts w:ascii="Times New Roman" w:eastAsia="Times New Roman" w:hAnsi="Times New Roman" w:cs="Times New Roman"/>
                <w:sz w:val="24"/>
                <w:szCs w:val="24"/>
              </w:rPr>
              <w:t>Мохирева</w:t>
            </w:r>
            <w:proofErr w:type="spellEnd"/>
            <w:r w:rsidRPr="00D940EB">
              <w:rPr>
                <w:rFonts w:ascii="Times New Roman" w:eastAsia="Times New Roman" w:hAnsi="Times New Roman" w:cs="Times New Roman"/>
                <w:sz w:val="24"/>
                <w:szCs w:val="24"/>
              </w:rPr>
              <w:t>; к.м.н. Ж.И. Кривошеева; к.м.н. В.В. Баранова; к.м.н. А.В. Филиппов</w:t>
            </w:r>
          </w:p>
        </w:tc>
      </w:tr>
      <w:tr w:rsidR="00D940EB" w:rsidRPr="00D940EB" w:rsidTr="00D940EB">
        <w:trPr>
          <w:trHeight w:val="1823"/>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40</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Вступительное слово </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Анастасия Геннадьевна Самойлова</w:t>
            </w:r>
            <w:r w:rsidRPr="00D940EB">
              <w:rPr>
                <w:rFonts w:ascii="Times New Roman" w:eastAsia="Times New Roman" w:hAnsi="Times New Roman" w:cs="Times New Roman"/>
                <w:sz w:val="24"/>
                <w:szCs w:val="24"/>
              </w:rPr>
              <w:t xml:space="preserve">, первый заместитель директора ФГБУ «Национальный медицинский исследовательский центр </w:t>
            </w:r>
            <w:proofErr w:type="spellStart"/>
            <w:r w:rsidRPr="00D940EB">
              <w:rPr>
                <w:rFonts w:ascii="Times New Roman" w:eastAsia="Times New Roman" w:hAnsi="Times New Roman" w:cs="Times New Roman"/>
                <w:sz w:val="24"/>
                <w:szCs w:val="24"/>
              </w:rPr>
              <w:t>фтизиопульмонологии</w:t>
            </w:r>
            <w:proofErr w:type="spellEnd"/>
            <w:r w:rsidRPr="00D940EB">
              <w:rPr>
                <w:rFonts w:ascii="Times New Roman" w:eastAsia="Times New Roman" w:hAnsi="Times New Roman" w:cs="Times New Roman"/>
                <w:sz w:val="24"/>
                <w:szCs w:val="24"/>
              </w:rPr>
              <w:t xml:space="preserve"> и инфекционных заболеваний» Минздрава России, доктор медицинских наук</w:t>
            </w:r>
          </w:p>
        </w:tc>
      </w:tr>
      <w:tr w:rsidR="00D940EB" w:rsidRPr="00D940EB" w:rsidTr="00D940EB">
        <w:trPr>
          <w:trHeight w:val="2495"/>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15</w:t>
            </w:r>
            <w:r w:rsidRPr="00D940EB">
              <w:rPr>
                <w:rFonts w:ascii="Times New Roman" w:eastAsia="Times New Roman" w:hAnsi="Times New Roman" w:cs="Times New Roman"/>
                <w:b/>
                <w:bCs/>
                <w:sz w:val="16"/>
                <w:vertAlign w:val="superscript"/>
              </w:rPr>
              <w:t>40</w:t>
            </w: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50</w:t>
            </w:r>
          </w:p>
        </w:tc>
        <w:tc>
          <w:tcPr>
            <w:tcW w:w="5956" w:type="dxa"/>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Перспективы </w:t>
            </w:r>
            <w:proofErr w:type="spellStart"/>
            <w:r w:rsidRPr="00D940EB">
              <w:rPr>
                <w:rFonts w:ascii="Times New Roman" w:eastAsia="Times New Roman" w:hAnsi="Times New Roman" w:cs="Times New Roman"/>
                <w:sz w:val="24"/>
                <w:szCs w:val="24"/>
              </w:rPr>
              <w:t>этиотропной</w:t>
            </w:r>
            <w:proofErr w:type="spellEnd"/>
            <w:r w:rsidRPr="00D940EB">
              <w:rPr>
                <w:rFonts w:ascii="Times New Roman" w:eastAsia="Times New Roman" w:hAnsi="Times New Roman" w:cs="Times New Roman"/>
                <w:sz w:val="24"/>
                <w:szCs w:val="24"/>
              </w:rPr>
              <w:t xml:space="preserve"> терапии туберкулеза на современном этапе</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Сергей Евгеньевич Борисов</w:t>
            </w:r>
            <w:r w:rsidRPr="00D940EB">
              <w:rPr>
                <w:rFonts w:ascii="Times New Roman" w:eastAsia="Times New Roman" w:hAnsi="Times New Roman" w:cs="Times New Roman"/>
                <w:sz w:val="24"/>
                <w:szCs w:val="24"/>
              </w:rPr>
              <w:t>, заместитель директора по научно-клинической работе ГБУЗ «Московский городской научно-практический центр борьбы с туберкулезом Департамента здравоохранения города Москвы», профессор кафедры фтизиатрии ФГБОУ ДПО «Российская медицинская академия непрерывного профессионального образования» Минздрава России, доктор медицинских наук, профессор</w:t>
            </w:r>
          </w:p>
        </w:tc>
      </w:tr>
      <w:tr w:rsidR="00D940EB" w:rsidRPr="00D940EB" w:rsidTr="00D940EB">
        <w:trPr>
          <w:trHeight w:val="1488"/>
        </w:trPr>
        <w:tc>
          <w:tcPr>
            <w:tcW w:w="240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50</w:t>
            </w:r>
            <w:r w:rsidRPr="00D940EB">
              <w:rPr>
                <w:rFonts w:ascii="Times New Roman" w:eastAsia="Times New Roman" w:hAnsi="Times New Roman" w:cs="Times New Roman"/>
                <w:b/>
                <w:bCs/>
                <w:sz w:val="24"/>
                <w:szCs w:val="24"/>
              </w:rPr>
              <w:t>-16</w:t>
            </w:r>
            <w:r w:rsidRPr="00D940EB">
              <w:rPr>
                <w:rFonts w:ascii="Times New Roman" w:eastAsia="Times New Roman" w:hAnsi="Times New Roman" w:cs="Times New Roman"/>
                <w:b/>
                <w:bCs/>
                <w:sz w:val="16"/>
                <w:vertAlign w:val="superscript"/>
              </w:rPr>
              <w:t>00</w:t>
            </w:r>
          </w:p>
        </w:tc>
        <w:tc>
          <w:tcPr>
            <w:tcW w:w="5956"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Комплексный подход к лечению туберкулезной инфекции</w:t>
            </w:r>
          </w:p>
        </w:tc>
        <w:tc>
          <w:tcPr>
            <w:tcW w:w="8693" w:type="dxa"/>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40EB" w:rsidRPr="00D940EB" w:rsidRDefault="00D940EB" w:rsidP="00D940EB">
            <w:pPr>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Людмила Анатольевна Шовкун, </w:t>
            </w:r>
            <w:r w:rsidRPr="00D940EB">
              <w:rPr>
                <w:rFonts w:ascii="Times New Roman" w:eastAsia="Times New Roman" w:hAnsi="Times New Roman" w:cs="Times New Roman"/>
                <w:sz w:val="24"/>
                <w:szCs w:val="24"/>
              </w:rPr>
              <w:t>заведующая кафедрой туберкулеза ФГБОУ ВО «Ростовский государственный медицинский университет» Минздрава России, доктор медицинских наук, профессор</w:t>
            </w:r>
          </w:p>
        </w:tc>
      </w:tr>
    </w:tbl>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5-минутные выступления экспертов:</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Елена Михайловна </w:t>
      </w:r>
      <w:proofErr w:type="spellStart"/>
      <w:r w:rsidRPr="00D940EB">
        <w:rPr>
          <w:rFonts w:ascii="Times New Roman" w:eastAsia="Times New Roman" w:hAnsi="Times New Roman" w:cs="Times New Roman"/>
          <w:b/>
          <w:bCs/>
          <w:sz w:val="24"/>
          <w:szCs w:val="24"/>
        </w:rPr>
        <w:t>Богородская</w:t>
      </w:r>
      <w:proofErr w:type="spellEnd"/>
      <w:r w:rsidRPr="00D940EB">
        <w:rPr>
          <w:rFonts w:ascii="Times New Roman" w:eastAsia="Times New Roman" w:hAnsi="Times New Roman" w:cs="Times New Roman"/>
          <w:sz w:val="24"/>
          <w:szCs w:val="24"/>
        </w:rPr>
        <w:t>, главный внештатный специалист фтизиатр Департамента здравоохранения города Москвы, директор ГБУЗ «Московский городской научно-практический центр борьбы с туберкулезом ДЗМ», заведующий кафедрой фтизиатрии ФГБОУ ДПО «Российская медицинская академия непрерывного профессионального образования» Минздрава России, доктор медицинских наук, профессор.</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Жанна Ивановна Кривошеева</w:t>
      </w:r>
      <w:r w:rsidRPr="00D940EB">
        <w:rPr>
          <w:rFonts w:ascii="Times New Roman" w:eastAsia="Times New Roman" w:hAnsi="Times New Roman" w:cs="Times New Roman"/>
          <w:sz w:val="24"/>
          <w:szCs w:val="24"/>
        </w:rPr>
        <w:t xml:space="preserve">, заведующая кафедрой </w:t>
      </w:r>
      <w:proofErr w:type="spellStart"/>
      <w:r w:rsidRPr="00D940EB">
        <w:rPr>
          <w:rFonts w:ascii="Times New Roman" w:eastAsia="Times New Roman" w:hAnsi="Times New Roman" w:cs="Times New Roman"/>
          <w:sz w:val="24"/>
          <w:szCs w:val="24"/>
        </w:rPr>
        <w:t>фтизиопульмонологии</w:t>
      </w:r>
      <w:proofErr w:type="spellEnd"/>
      <w:r w:rsidRPr="00D940EB">
        <w:rPr>
          <w:rFonts w:ascii="Times New Roman" w:eastAsia="Times New Roman" w:hAnsi="Times New Roman" w:cs="Times New Roman"/>
          <w:sz w:val="24"/>
          <w:szCs w:val="24"/>
        </w:rPr>
        <w:t xml:space="preserve"> УО «Белорусский государственный медицинский университет», кандидат медицинских наук, доцент.</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Татьяна Ивановна Морозова,</w:t>
      </w:r>
      <w:r w:rsidRPr="00D940EB">
        <w:rPr>
          <w:rFonts w:ascii="Times New Roman" w:eastAsia="Times New Roman" w:hAnsi="Times New Roman" w:cs="Times New Roman"/>
          <w:sz w:val="24"/>
          <w:szCs w:val="24"/>
        </w:rPr>
        <w:t> главный внештатный специалист фтизиатр Министерства здравоохранения Саратовской области, главный врач ГУЗ «Областной клинический противотуберкулезный диспансер», заведующая кафедрой фтизиатрии ФГБОУ ВО «Саратовский государственный медицинский университет им. В. И. Разумовского» Минздрава России, доктор медицинских наук, профессор, Заслуженный врач Российской Федерации.</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Людмила Анатольевна Шовкун</w:t>
      </w:r>
      <w:r w:rsidRPr="00D940EB">
        <w:rPr>
          <w:rFonts w:ascii="Times New Roman" w:eastAsia="Times New Roman" w:hAnsi="Times New Roman" w:cs="Times New Roman"/>
          <w:sz w:val="24"/>
          <w:szCs w:val="24"/>
        </w:rPr>
        <w:t>, заведующая кафедрой туберкулеза ФГБОУ ВО «Ростовский государственный медицинский университет» Минздрава России, доктор медицинских наук, профессор.</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Вера Николаевна Зимина,</w:t>
      </w:r>
      <w:r w:rsidRPr="00D940EB">
        <w:rPr>
          <w:rFonts w:ascii="Times New Roman" w:eastAsia="Times New Roman" w:hAnsi="Times New Roman" w:cs="Times New Roman"/>
          <w:sz w:val="24"/>
          <w:szCs w:val="24"/>
        </w:rPr>
        <w:t> профессор кафедры инфекционных болезней с курсами эпидемиологии и фтизиатрии ФГАОУ ВО «Российский университет дружбы народов» Минздрава России, доктор медицинских наук.</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Людмила Владимировна </w:t>
      </w:r>
      <w:proofErr w:type="spellStart"/>
      <w:r w:rsidRPr="00D940EB">
        <w:rPr>
          <w:rFonts w:ascii="Times New Roman" w:eastAsia="Times New Roman" w:hAnsi="Times New Roman" w:cs="Times New Roman"/>
          <w:b/>
          <w:bCs/>
          <w:sz w:val="24"/>
          <w:szCs w:val="24"/>
        </w:rPr>
        <w:t>Слогоцкая</w:t>
      </w:r>
      <w:proofErr w:type="spellEnd"/>
      <w:r w:rsidRPr="00D940EB">
        <w:rPr>
          <w:rFonts w:ascii="Times New Roman" w:eastAsia="Times New Roman" w:hAnsi="Times New Roman" w:cs="Times New Roman"/>
          <w:sz w:val="24"/>
          <w:szCs w:val="24"/>
        </w:rPr>
        <w:t>, заведующая научно-клиническим отделом ГБУЗ «Московский городской научно-практический центр борьбы с туберкулезом ДЗМ», профессор кафедры фтизиатрии ФГБОУ ДПО «Российская медицинская академия непрерывного профессионального образования» Минздрава России, доктор медицинских наук.</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Диана Александровна Иванова</w:t>
      </w:r>
      <w:r w:rsidRPr="00D940EB">
        <w:rPr>
          <w:rFonts w:ascii="Times New Roman" w:eastAsia="Times New Roman" w:hAnsi="Times New Roman" w:cs="Times New Roman"/>
          <w:sz w:val="24"/>
          <w:szCs w:val="24"/>
        </w:rPr>
        <w:t xml:space="preserve">, ученый секретарь, врач-терапевт, врач-фтизиатр Городского клинико-диагностического центра ГБУЗ «Московский городской научно-практический центр борьбы с туберкулезом ДЗМ», профессор кафедры </w:t>
      </w:r>
      <w:r w:rsidRPr="00D940EB">
        <w:rPr>
          <w:rFonts w:ascii="Times New Roman" w:eastAsia="Times New Roman" w:hAnsi="Times New Roman" w:cs="Times New Roman"/>
          <w:sz w:val="24"/>
          <w:szCs w:val="24"/>
        </w:rPr>
        <w:lastRenderedPageBreak/>
        <w:t>фтизиатрии ФГБОУ ДПО «Российская медицинская академия непрерывного профессионального образования» Минздрава России, доктор медицинских наук.</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Людмила </w:t>
      </w:r>
      <w:proofErr w:type="spellStart"/>
      <w:r w:rsidRPr="00D940EB">
        <w:rPr>
          <w:rFonts w:ascii="Times New Roman" w:eastAsia="Times New Roman" w:hAnsi="Times New Roman" w:cs="Times New Roman"/>
          <w:b/>
          <w:bCs/>
          <w:sz w:val="24"/>
          <w:szCs w:val="24"/>
        </w:rPr>
        <w:t>Викентьевна</w:t>
      </w:r>
      <w:proofErr w:type="spellEnd"/>
      <w:r w:rsidRPr="00D940EB">
        <w:rPr>
          <w:rFonts w:ascii="Times New Roman" w:eastAsia="Times New Roman" w:hAnsi="Times New Roman" w:cs="Times New Roman"/>
          <w:b/>
          <w:bCs/>
          <w:sz w:val="24"/>
          <w:szCs w:val="24"/>
        </w:rPr>
        <w:t xml:space="preserve"> </w:t>
      </w:r>
      <w:proofErr w:type="spellStart"/>
      <w:r w:rsidRPr="00D940EB">
        <w:rPr>
          <w:rFonts w:ascii="Times New Roman" w:eastAsia="Times New Roman" w:hAnsi="Times New Roman" w:cs="Times New Roman"/>
          <w:b/>
          <w:bCs/>
          <w:sz w:val="24"/>
          <w:szCs w:val="24"/>
        </w:rPr>
        <w:t>Мохирева</w:t>
      </w:r>
      <w:proofErr w:type="spellEnd"/>
      <w:r w:rsidRPr="00D940EB">
        <w:rPr>
          <w:rFonts w:ascii="Times New Roman" w:eastAsia="Times New Roman" w:hAnsi="Times New Roman" w:cs="Times New Roman"/>
          <w:b/>
          <w:bCs/>
          <w:sz w:val="24"/>
          <w:szCs w:val="24"/>
        </w:rPr>
        <w:t>,</w:t>
      </w:r>
      <w:r w:rsidRPr="00D940EB">
        <w:rPr>
          <w:rFonts w:ascii="Times New Roman" w:eastAsia="Times New Roman" w:hAnsi="Times New Roman" w:cs="Times New Roman"/>
          <w:sz w:val="24"/>
          <w:szCs w:val="24"/>
        </w:rPr>
        <w:t> заведующая филиалом по Юго-Западному административному округу ГБУЗ «Московский городской научно-практический центр борьбы с туберкулезом ДЗМ», доцент кафедры фтизиатрии ФГАОУ ВО «Российский национальный исследовательский медицинский университет им. Н.И. Пирогова» Минздрава России, доктор медицинских наук.</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Алексей Вениаминович Филиппов</w:t>
      </w:r>
      <w:r w:rsidRPr="00D940EB">
        <w:rPr>
          <w:rFonts w:ascii="Times New Roman" w:eastAsia="Times New Roman" w:hAnsi="Times New Roman" w:cs="Times New Roman"/>
          <w:sz w:val="24"/>
          <w:szCs w:val="24"/>
        </w:rPr>
        <w:t>, ведущий научный сотрудник научно-клинического отдела ГБУЗ «Московский городской научно-практический центр борьбы с туберкулезом ДЗМ», кандидат медицинских наук.</w:t>
      </w:r>
    </w:p>
    <w:p w:rsidR="00D940EB" w:rsidRPr="00D940EB" w:rsidRDefault="00D940EB" w:rsidP="00D940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Виктория Вячеславовна Баранова</w:t>
      </w:r>
      <w:r w:rsidRPr="00D940EB">
        <w:rPr>
          <w:rFonts w:ascii="Times New Roman" w:eastAsia="Times New Roman" w:hAnsi="Times New Roman" w:cs="Times New Roman"/>
          <w:sz w:val="24"/>
          <w:szCs w:val="24"/>
        </w:rPr>
        <w:t>, доцент кафедры фтизиатрии, клинической иммунологии и медицинской генетики ГУ Луганской Народной Республики «Луганский государственный медицинский университет им. Святителя Луки», кандидат медицинских наук, доцент.</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16</w:t>
      </w:r>
      <w:r w:rsidRPr="00D940EB">
        <w:rPr>
          <w:rFonts w:ascii="Times New Roman" w:eastAsia="Times New Roman" w:hAnsi="Times New Roman" w:cs="Times New Roman"/>
          <w:b/>
          <w:bCs/>
          <w:sz w:val="16"/>
          <w:vertAlign w:val="superscript"/>
        </w:rPr>
        <w:t>50</w:t>
      </w:r>
      <w:r w:rsidRPr="00D940EB">
        <w:rPr>
          <w:rFonts w:ascii="Times New Roman" w:eastAsia="Times New Roman" w:hAnsi="Times New Roman" w:cs="Times New Roman"/>
          <w:b/>
          <w:bCs/>
          <w:sz w:val="24"/>
          <w:szCs w:val="24"/>
        </w:rPr>
        <w:t>-17</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 Вопросы. Дискуссия.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Слушатели ознакомятся с разными мнениями о перспективах медикаментозной терапии и профилактики туберкулеза в современной эпидемиологической ситуации, способах решения наиболее острых проблем – обеспечения адекватного режима химиотерапии у больных с тотальной лекарственной устойчивостью, непереносимостью препаратов, тяжелой сопутствующей патологией, выборе эффективных и безопасных схем превентивной терапии у пациентов из контакта с больным лекарственно-устойчивым туберкулезом, в других группах риска.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u w:val="single"/>
        </w:rPr>
        <w:t>15 сентября 2023 года (пятница)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jc w:val="center"/>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СИМПОЗИУМЫ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 1»</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sz w:val="16"/>
          <w:szCs w:val="16"/>
          <w:vertAlign w:val="superscript"/>
        </w:rPr>
        <w:t>00</w:t>
      </w:r>
      <w:r w:rsidRPr="00D940EB">
        <w:rPr>
          <w:rFonts w:ascii="Times New Roman" w:eastAsia="Times New Roman" w:hAnsi="Times New Roman" w:cs="Times New Roman"/>
          <w:sz w:val="24"/>
          <w:szCs w:val="24"/>
        </w:rPr>
        <w:t>-</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sz w:val="16"/>
          <w:szCs w:val="16"/>
          <w:vertAlign w:val="superscript"/>
        </w:rPr>
        <w:t>50 </w:t>
      </w:r>
      <w:r w:rsidRPr="00D940EB">
        <w:rPr>
          <w:rFonts w:ascii="Times New Roman" w:eastAsia="Times New Roman" w:hAnsi="Times New Roman" w:cs="Times New Roman"/>
          <w:b/>
          <w:bCs/>
          <w:sz w:val="24"/>
          <w:szCs w:val="24"/>
        </w:rPr>
        <w:t>Симпозиум № 1. Эпидемиология туберкулеза.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r w:rsidRPr="00D940EB">
        <w:rPr>
          <w:rFonts w:ascii="Times New Roman" w:eastAsia="Times New Roman" w:hAnsi="Times New Roman" w:cs="Times New Roman"/>
          <w:b/>
          <w:bCs/>
          <w:sz w:val="24"/>
          <w:szCs w:val="24"/>
        </w:rPr>
        <w:t>академик РАН, д.м.н., профессор</w:t>
      </w:r>
      <w:r w:rsidRPr="00D940EB">
        <w:rPr>
          <w:rFonts w:ascii="Times New Roman" w:eastAsia="Times New Roman" w:hAnsi="Times New Roman" w:cs="Times New Roman"/>
          <w:b/>
          <w:bCs/>
          <w:i/>
          <w:iCs/>
          <w:sz w:val="24"/>
          <w:szCs w:val="24"/>
        </w:rPr>
        <w:t> </w:t>
      </w:r>
      <w:r w:rsidRPr="00D940EB">
        <w:rPr>
          <w:rFonts w:ascii="Times New Roman" w:eastAsia="Times New Roman" w:hAnsi="Times New Roman" w:cs="Times New Roman"/>
          <w:b/>
          <w:bCs/>
          <w:sz w:val="24"/>
          <w:szCs w:val="24"/>
        </w:rPr>
        <w:t xml:space="preserve">Н.И. </w:t>
      </w:r>
      <w:proofErr w:type="spellStart"/>
      <w:r w:rsidRPr="00D940EB">
        <w:rPr>
          <w:rFonts w:ascii="Times New Roman" w:eastAsia="Times New Roman" w:hAnsi="Times New Roman" w:cs="Times New Roman"/>
          <w:b/>
          <w:bCs/>
          <w:sz w:val="24"/>
          <w:szCs w:val="24"/>
        </w:rPr>
        <w:t>Брико</w:t>
      </w:r>
      <w:proofErr w:type="spellEnd"/>
      <w:r w:rsidRPr="00D940EB">
        <w:rPr>
          <w:rFonts w:ascii="Times New Roman" w:eastAsia="Times New Roman" w:hAnsi="Times New Roman" w:cs="Times New Roman"/>
          <w:b/>
          <w:bCs/>
          <w:sz w:val="24"/>
          <w:szCs w:val="24"/>
        </w:rPr>
        <w:t>; д.м.н., профессор Е.М. </w:t>
      </w:r>
      <w:proofErr w:type="spellStart"/>
      <w:r w:rsidRPr="00D940EB">
        <w:rPr>
          <w:rFonts w:ascii="Times New Roman" w:eastAsia="Times New Roman" w:hAnsi="Times New Roman" w:cs="Times New Roman"/>
          <w:b/>
          <w:bCs/>
          <w:sz w:val="24"/>
          <w:szCs w:val="24"/>
        </w:rPr>
        <w:t>Богородская</w:t>
      </w:r>
      <w:proofErr w:type="spellEnd"/>
      <w:r w:rsidRPr="00D940EB">
        <w:rPr>
          <w:rFonts w:ascii="Times New Roman" w:eastAsia="Times New Roman" w:hAnsi="Times New Roman" w:cs="Times New Roman"/>
          <w:b/>
          <w:bCs/>
          <w:sz w:val="24"/>
          <w:szCs w:val="24"/>
        </w:rPr>
        <w:t>; д.м.н. И.В. Ноздреватых</w:t>
      </w:r>
    </w:p>
    <w:p w:rsidR="00D940EB" w:rsidRPr="00D940EB" w:rsidRDefault="00D940EB" w:rsidP="00D940E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Эволюция представлений о структуре и содержании эпидемиологии. Лекция. </w:t>
      </w:r>
      <w:r w:rsidRPr="00D940EB">
        <w:rPr>
          <w:rFonts w:ascii="Times New Roman" w:eastAsia="Times New Roman" w:hAnsi="Times New Roman" w:cs="Times New Roman"/>
          <w:sz w:val="24"/>
          <w:szCs w:val="24"/>
        </w:rPr>
        <w:t>– 30</w:t>
      </w:r>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мин.</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академик РАН, д.м.н., профессор, заслуженный деятель науки Российской Федерации Н.И. </w:t>
      </w:r>
      <w:proofErr w:type="spellStart"/>
      <w:r w:rsidRPr="00D940EB">
        <w:rPr>
          <w:rFonts w:ascii="Times New Roman" w:eastAsia="Times New Roman" w:hAnsi="Times New Roman" w:cs="Times New Roman"/>
          <w:sz w:val="24"/>
          <w:szCs w:val="24"/>
        </w:rPr>
        <w:t>Брико</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10-минутные выступления:</w:t>
      </w:r>
    </w:p>
    <w:p w:rsidR="00D940EB" w:rsidRPr="00D940EB" w:rsidRDefault="00D940EB" w:rsidP="00D940E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Мониторинг туберкулезной инфекции: 30-летний опыт.</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к.б.н. Е.М. </w:t>
      </w:r>
      <w:proofErr w:type="spellStart"/>
      <w:r w:rsidRPr="00D940EB">
        <w:rPr>
          <w:rFonts w:ascii="Times New Roman" w:eastAsia="Times New Roman" w:hAnsi="Times New Roman" w:cs="Times New Roman"/>
          <w:sz w:val="24"/>
          <w:szCs w:val="24"/>
        </w:rPr>
        <w:t>Белиловский</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Пути передачи туберкулезной инфекции в очагах.</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Г.С. Оганезова (Москва)</w:t>
      </w:r>
    </w:p>
    <w:p w:rsidR="00D940EB" w:rsidRPr="00D940EB" w:rsidRDefault="00D940EB" w:rsidP="00D940E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Влияние маятниковой миграции на эпидемиологию туберкулеза внутри столичной агломерации.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Е.Г. Фролов (Московская область), к.б.н. Е.М. </w:t>
      </w:r>
      <w:proofErr w:type="spellStart"/>
      <w:r w:rsidRPr="00D940EB">
        <w:rPr>
          <w:rFonts w:ascii="Times New Roman" w:eastAsia="Times New Roman" w:hAnsi="Times New Roman" w:cs="Times New Roman"/>
          <w:sz w:val="24"/>
          <w:szCs w:val="24"/>
        </w:rPr>
        <w:t>Белиловский</w:t>
      </w:r>
      <w:proofErr w:type="spellEnd"/>
      <w:r w:rsidRPr="00D940EB">
        <w:rPr>
          <w:rFonts w:ascii="Times New Roman" w:eastAsia="Times New Roman" w:hAnsi="Times New Roman" w:cs="Times New Roman"/>
          <w:sz w:val="24"/>
          <w:szCs w:val="24"/>
        </w:rPr>
        <w:t>, к.м.н. С.Ю. Безуглая (Москва), И.М. </w:t>
      </w:r>
      <w:proofErr w:type="spellStart"/>
      <w:r w:rsidRPr="00D940EB">
        <w:rPr>
          <w:rFonts w:ascii="Times New Roman" w:eastAsia="Times New Roman" w:hAnsi="Times New Roman" w:cs="Times New Roman"/>
          <w:sz w:val="24"/>
          <w:szCs w:val="24"/>
        </w:rPr>
        <w:t>Тедиков</w:t>
      </w:r>
      <w:proofErr w:type="spellEnd"/>
      <w:r w:rsidRPr="00D940EB">
        <w:rPr>
          <w:rFonts w:ascii="Times New Roman" w:eastAsia="Times New Roman" w:hAnsi="Times New Roman" w:cs="Times New Roman"/>
          <w:sz w:val="24"/>
          <w:szCs w:val="24"/>
        </w:rPr>
        <w:t xml:space="preserve"> (Московская область)</w:t>
      </w:r>
    </w:p>
    <w:p w:rsidR="00D940EB" w:rsidRPr="00D940EB" w:rsidRDefault="00D940EB" w:rsidP="00D940E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Вакцины от туберкулеза: риски и возможности.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Л. В. </w:t>
      </w:r>
      <w:proofErr w:type="spellStart"/>
      <w:r w:rsidRPr="00D940EB">
        <w:rPr>
          <w:rFonts w:ascii="Times New Roman" w:eastAsia="Times New Roman" w:hAnsi="Times New Roman" w:cs="Times New Roman"/>
          <w:sz w:val="24"/>
          <w:szCs w:val="24"/>
        </w:rPr>
        <w:t>Слогоцкая</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Вакцинация сотрудников противотуберкулезных учреждений от COVID-19 и другие факторы, влияющие на заболеваемость.</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Е.Л. Христофорова (Москва)</w:t>
      </w:r>
    </w:p>
    <w:p w:rsidR="00D940EB" w:rsidRPr="00D940EB" w:rsidRDefault="00D940EB" w:rsidP="00D940E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Риск развития туберкулеза у больных, получающих </w:t>
      </w:r>
      <w:proofErr w:type="spellStart"/>
      <w:r w:rsidRPr="00D940EB">
        <w:rPr>
          <w:rFonts w:ascii="Times New Roman" w:eastAsia="Times New Roman" w:hAnsi="Times New Roman" w:cs="Times New Roman"/>
          <w:b/>
          <w:bCs/>
          <w:sz w:val="24"/>
          <w:szCs w:val="24"/>
        </w:rPr>
        <w:t>иммуносупрессивную</w:t>
      </w:r>
      <w:proofErr w:type="spellEnd"/>
      <w:r w:rsidRPr="00D940EB">
        <w:rPr>
          <w:rFonts w:ascii="Times New Roman" w:eastAsia="Times New Roman" w:hAnsi="Times New Roman" w:cs="Times New Roman"/>
          <w:b/>
          <w:bCs/>
          <w:sz w:val="24"/>
          <w:szCs w:val="24"/>
        </w:rPr>
        <w:t xml:space="preserve"> терапию.</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Н.В. Макарова (Москва)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50</w:t>
      </w:r>
      <w:r w:rsidRPr="00D940EB">
        <w:rPr>
          <w:rFonts w:ascii="Times New Roman" w:eastAsia="Times New Roman" w:hAnsi="Times New Roman" w:cs="Times New Roman"/>
          <w:b/>
          <w:bCs/>
          <w:sz w:val="24"/>
          <w:szCs w:val="24"/>
        </w:rPr>
        <w:t> Вопросы. Дискуссия.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Слушатели получат новые знания об основных показателях современной эпидемиологической ситуации по туберкулезу в столице и факторах, на нее влияющих, путях передачи туберкулезной инфекции, возможностях контроля туберкулезной инфекции в группах риска и современных способах специфической профилактики туберкулеза, смогут оценить возможности и риски вакцинации больных туберкулезом от COVID-19 и других инфекций.</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 2»</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2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9</w:t>
      </w:r>
      <w:r w:rsidRPr="00D940EB">
        <w:rPr>
          <w:rFonts w:ascii="Times New Roman" w:eastAsia="Times New Roman" w:hAnsi="Times New Roman" w:cs="Times New Roman"/>
          <w:sz w:val="16"/>
          <w:szCs w:val="16"/>
          <w:vertAlign w:val="superscript"/>
        </w:rPr>
        <w:t>00</w:t>
      </w:r>
      <w:r w:rsidRPr="00D940EB">
        <w:rPr>
          <w:rFonts w:ascii="Times New Roman" w:eastAsia="Times New Roman" w:hAnsi="Times New Roman" w:cs="Times New Roman"/>
          <w:sz w:val="24"/>
          <w:szCs w:val="24"/>
        </w:rPr>
        <w:t>-</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sz w:val="16"/>
          <w:szCs w:val="16"/>
          <w:vertAlign w:val="superscript"/>
        </w:rPr>
        <w:t>50 </w:t>
      </w:r>
      <w:r w:rsidRPr="00D940EB">
        <w:rPr>
          <w:rFonts w:ascii="Times New Roman" w:eastAsia="Times New Roman" w:hAnsi="Times New Roman" w:cs="Times New Roman"/>
          <w:b/>
          <w:bCs/>
          <w:sz w:val="24"/>
          <w:szCs w:val="24"/>
        </w:rPr>
        <w:t xml:space="preserve">Симпозиум № 2. </w:t>
      </w:r>
      <w:proofErr w:type="spellStart"/>
      <w:r w:rsidRPr="00D940EB">
        <w:rPr>
          <w:rFonts w:ascii="Times New Roman" w:eastAsia="Times New Roman" w:hAnsi="Times New Roman" w:cs="Times New Roman"/>
          <w:b/>
          <w:bCs/>
          <w:sz w:val="24"/>
          <w:szCs w:val="24"/>
        </w:rPr>
        <w:t>Коморбидная</w:t>
      </w:r>
      <w:proofErr w:type="spellEnd"/>
      <w:r w:rsidRPr="00D940EB">
        <w:rPr>
          <w:rFonts w:ascii="Times New Roman" w:eastAsia="Times New Roman" w:hAnsi="Times New Roman" w:cs="Times New Roman"/>
          <w:b/>
          <w:bCs/>
          <w:sz w:val="24"/>
          <w:szCs w:val="24"/>
        </w:rPr>
        <w:t xml:space="preserve"> патология в практике фтизиатра.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r w:rsidRPr="00D940EB">
        <w:rPr>
          <w:rFonts w:ascii="Times New Roman" w:eastAsia="Times New Roman" w:hAnsi="Times New Roman" w:cs="Times New Roman"/>
          <w:b/>
          <w:bCs/>
          <w:sz w:val="24"/>
          <w:szCs w:val="24"/>
        </w:rPr>
        <w:t xml:space="preserve">д.м.н., профессор С.Е. Борисов, д.м.н., профессор О.Н. </w:t>
      </w:r>
      <w:proofErr w:type="spellStart"/>
      <w:r w:rsidRPr="00D940EB">
        <w:rPr>
          <w:rFonts w:ascii="Times New Roman" w:eastAsia="Times New Roman" w:hAnsi="Times New Roman" w:cs="Times New Roman"/>
          <w:b/>
          <w:bCs/>
          <w:sz w:val="24"/>
          <w:szCs w:val="24"/>
        </w:rPr>
        <w:t>Зубань</w:t>
      </w:r>
      <w:proofErr w:type="spellEnd"/>
      <w:r w:rsidRPr="00D940EB">
        <w:rPr>
          <w:rFonts w:ascii="Times New Roman" w:eastAsia="Times New Roman" w:hAnsi="Times New Roman" w:cs="Times New Roman"/>
          <w:b/>
          <w:bCs/>
          <w:sz w:val="24"/>
          <w:szCs w:val="24"/>
        </w:rPr>
        <w:t>, д.м.н. А.М. Пантелеев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10-минутные выступления:</w:t>
      </w:r>
    </w:p>
    <w:p w:rsidR="00D940EB" w:rsidRPr="00D940EB" w:rsidRDefault="00D940EB" w:rsidP="00D940EB">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Оценка необходимых ресурсов для лечения </w:t>
      </w:r>
      <w:proofErr w:type="spellStart"/>
      <w:r w:rsidRPr="00D940EB">
        <w:rPr>
          <w:rFonts w:ascii="Times New Roman" w:eastAsia="Times New Roman" w:hAnsi="Times New Roman" w:cs="Times New Roman"/>
          <w:b/>
          <w:bCs/>
          <w:sz w:val="24"/>
          <w:szCs w:val="24"/>
        </w:rPr>
        <w:t>коморбидной</w:t>
      </w:r>
      <w:proofErr w:type="spellEnd"/>
      <w:r w:rsidRPr="00D940EB">
        <w:rPr>
          <w:rFonts w:ascii="Times New Roman" w:eastAsia="Times New Roman" w:hAnsi="Times New Roman" w:cs="Times New Roman"/>
          <w:b/>
          <w:bCs/>
          <w:sz w:val="24"/>
          <w:szCs w:val="24"/>
        </w:rPr>
        <w:t xml:space="preserve"> патологии у больных туберкулезом.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профессор С.Е. Борисов, д.м.н. Д.А. Иванова, О.В. Кривцова, В.Б. </w:t>
      </w:r>
      <w:proofErr w:type="spellStart"/>
      <w:r w:rsidRPr="00D940EB">
        <w:rPr>
          <w:rFonts w:ascii="Times New Roman" w:eastAsia="Times New Roman" w:hAnsi="Times New Roman" w:cs="Times New Roman"/>
          <w:sz w:val="24"/>
          <w:szCs w:val="24"/>
        </w:rPr>
        <w:t>Авдентова</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Туберкулез печени у пациентов с ВИЧ-инфекцией.</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w:t>
      </w:r>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А.М. Пантелеев (Санкт-Петербург)</w:t>
      </w:r>
    </w:p>
    <w:p w:rsidR="00D940EB" w:rsidRPr="00D940EB" w:rsidRDefault="00D940EB" w:rsidP="00D940EB">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3. Легочный аспергиллез у больных туберкулезом: алгоритм исследований.</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д.б.н.</w:t>
      </w:r>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 xml:space="preserve">А.Б </w:t>
      </w:r>
      <w:proofErr w:type="spellStart"/>
      <w:r w:rsidRPr="00D940EB">
        <w:rPr>
          <w:rFonts w:ascii="Times New Roman" w:eastAsia="Times New Roman" w:hAnsi="Times New Roman" w:cs="Times New Roman"/>
          <w:sz w:val="24"/>
          <w:szCs w:val="24"/>
        </w:rPr>
        <w:t>Кулько</w:t>
      </w:r>
      <w:proofErr w:type="spellEnd"/>
      <w:r w:rsidRPr="00D940EB">
        <w:rPr>
          <w:rFonts w:ascii="Times New Roman" w:eastAsia="Times New Roman" w:hAnsi="Times New Roman" w:cs="Times New Roman"/>
          <w:sz w:val="24"/>
          <w:szCs w:val="24"/>
        </w:rPr>
        <w:t>, к.м.н. Т.Н. Иванушкина (Москва)</w:t>
      </w:r>
    </w:p>
    <w:p w:rsidR="00D940EB" w:rsidRPr="00D940EB" w:rsidRDefault="00D940EB" w:rsidP="00D940EB">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Острые тромботические события у больных туберкулезом.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к.м.н. Д.В. </w:t>
      </w:r>
      <w:proofErr w:type="spellStart"/>
      <w:r w:rsidRPr="00D940EB">
        <w:rPr>
          <w:rFonts w:ascii="Times New Roman" w:eastAsia="Times New Roman" w:hAnsi="Times New Roman" w:cs="Times New Roman"/>
          <w:sz w:val="24"/>
          <w:szCs w:val="24"/>
        </w:rPr>
        <w:t>Плоткин</w:t>
      </w:r>
      <w:proofErr w:type="spellEnd"/>
      <w:r w:rsidRPr="00D940EB">
        <w:rPr>
          <w:rFonts w:ascii="Times New Roman" w:eastAsia="Times New Roman" w:hAnsi="Times New Roman" w:cs="Times New Roman"/>
          <w:sz w:val="24"/>
          <w:szCs w:val="24"/>
        </w:rPr>
        <w:t xml:space="preserve">, А.И. </w:t>
      </w:r>
      <w:proofErr w:type="spellStart"/>
      <w:r w:rsidRPr="00D940EB">
        <w:rPr>
          <w:rFonts w:ascii="Times New Roman" w:eastAsia="Times New Roman" w:hAnsi="Times New Roman" w:cs="Times New Roman"/>
          <w:sz w:val="24"/>
          <w:szCs w:val="24"/>
        </w:rPr>
        <w:t>Титомер</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Программный гемодиализ и туберкулез.</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к.м.н. Д.А. Вишневский, д.м.н., профессор О.Н. </w:t>
      </w:r>
      <w:proofErr w:type="spellStart"/>
      <w:r w:rsidRPr="00D940EB">
        <w:rPr>
          <w:rFonts w:ascii="Times New Roman" w:eastAsia="Times New Roman" w:hAnsi="Times New Roman" w:cs="Times New Roman"/>
          <w:sz w:val="24"/>
          <w:szCs w:val="24"/>
        </w:rPr>
        <w:t>Зубань</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Распространенность урологической патологии у больных туберкулезом в Бухарской области Республики Узбекистан.</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доцент З.Р. Рашидов (Республика Узбекистан)</w:t>
      </w:r>
    </w:p>
    <w:p w:rsidR="00D940EB" w:rsidRPr="00D940EB" w:rsidRDefault="00D940EB" w:rsidP="00D940EB">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Симптоматика и клиническое течение диабетической </w:t>
      </w:r>
      <w:proofErr w:type="spellStart"/>
      <w:r w:rsidRPr="00D940EB">
        <w:rPr>
          <w:rFonts w:ascii="Times New Roman" w:eastAsia="Times New Roman" w:hAnsi="Times New Roman" w:cs="Times New Roman"/>
          <w:b/>
          <w:bCs/>
          <w:sz w:val="24"/>
          <w:szCs w:val="24"/>
        </w:rPr>
        <w:t>цистопатии</w:t>
      </w:r>
      <w:proofErr w:type="spellEnd"/>
      <w:r w:rsidRPr="00D940EB">
        <w:rPr>
          <w:rFonts w:ascii="Times New Roman" w:eastAsia="Times New Roman" w:hAnsi="Times New Roman" w:cs="Times New Roman"/>
          <w:b/>
          <w:bCs/>
          <w:sz w:val="24"/>
          <w:szCs w:val="24"/>
        </w:rPr>
        <w:t xml:space="preserve"> у больных туберкулезом.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sz w:val="24"/>
          <w:szCs w:val="24"/>
        </w:rPr>
        <w:t>PhD</w:t>
      </w:r>
      <w:proofErr w:type="spellEnd"/>
      <w:r w:rsidRPr="00D940EB">
        <w:rPr>
          <w:rFonts w:ascii="Times New Roman" w:eastAsia="Times New Roman" w:hAnsi="Times New Roman" w:cs="Times New Roman"/>
          <w:sz w:val="24"/>
          <w:szCs w:val="24"/>
        </w:rPr>
        <w:t xml:space="preserve">, доцент С.К. </w:t>
      </w:r>
      <w:proofErr w:type="spellStart"/>
      <w:r w:rsidRPr="00D940EB">
        <w:rPr>
          <w:rFonts w:ascii="Times New Roman" w:eastAsia="Times New Roman" w:hAnsi="Times New Roman" w:cs="Times New Roman"/>
          <w:sz w:val="24"/>
          <w:szCs w:val="24"/>
        </w:rPr>
        <w:t>Алиджанов</w:t>
      </w:r>
      <w:proofErr w:type="spellEnd"/>
      <w:r w:rsidRPr="00D940EB">
        <w:rPr>
          <w:rFonts w:ascii="Times New Roman" w:eastAsia="Times New Roman" w:hAnsi="Times New Roman" w:cs="Times New Roman"/>
          <w:sz w:val="24"/>
          <w:szCs w:val="24"/>
        </w:rPr>
        <w:t xml:space="preserve"> (Республика Узбекистан)</w:t>
      </w:r>
    </w:p>
    <w:p w:rsidR="00D940EB" w:rsidRPr="00D940EB" w:rsidRDefault="00D940EB" w:rsidP="00D940EB">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b/>
          <w:bCs/>
          <w:sz w:val="24"/>
          <w:szCs w:val="24"/>
        </w:rPr>
        <w:t>Коморбидный</w:t>
      </w:r>
      <w:proofErr w:type="spellEnd"/>
      <w:r w:rsidRPr="00D940EB">
        <w:rPr>
          <w:rFonts w:ascii="Times New Roman" w:eastAsia="Times New Roman" w:hAnsi="Times New Roman" w:cs="Times New Roman"/>
          <w:b/>
          <w:bCs/>
          <w:sz w:val="24"/>
          <w:szCs w:val="24"/>
        </w:rPr>
        <w:t xml:space="preserve"> COVID-19-ассоциированный туберкулез в регионе при пандемии/эпидемии другой этиологии.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профессор В.М. Коломиец, Н.А. </w:t>
      </w:r>
      <w:proofErr w:type="spellStart"/>
      <w:r w:rsidRPr="00D940EB">
        <w:rPr>
          <w:rFonts w:ascii="Times New Roman" w:eastAsia="Times New Roman" w:hAnsi="Times New Roman" w:cs="Times New Roman"/>
          <w:sz w:val="24"/>
          <w:szCs w:val="24"/>
        </w:rPr>
        <w:t>Польшикова</w:t>
      </w:r>
      <w:proofErr w:type="spellEnd"/>
      <w:r w:rsidRPr="00D940EB">
        <w:rPr>
          <w:rFonts w:ascii="Times New Roman" w:eastAsia="Times New Roman" w:hAnsi="Times New Roman" w:cs="Times New Roman"/>
          <w:sz w:val="24"/>
          <w:szCs w:val="24"/>
        </w:rPr>
        <w:t xml:space="preserve"> (Курск)</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40</w:t>
      </w: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50</w:t>
      </w:r>
      <w:r w:rsidRPr="00D940EB">
        <w:rPr>
          <w:rFonts w:ascii="Times New Roman" w:eastAsia="Times New Roman" w:hAnsi="Times New Roman" w:cs="Times New Roman"/>
          <w:b/>
          <w:bCs/>
          <w:sz w:val="24"/>
          <w:szCs w:val="24"/>
        </w:rPr>
        <w:t> Вопросы. Дискуссия.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Слушатели получат наиболее актуальные знания о принципах ведения больных туберкулезом с наиболее значимой сопутствующей патологией, влияющей на течение и результаты лечения основного заболевания, узнают о результатах новых научных исследований в области ведения наиболее актуальных </w:t>
      </w:r>
      <w:proofErr w:type="spellStart"/>
      <w:r w:rsidRPr="00D940EB">
        <w:rPr>
          <w:rFonts w:ascii="Times New Roman" w:eastAsia="Times New Roman" w:hAnsi="Times New Roman" w:cs="Times New Roman"/>
          <w:sz w:val="24"/>
          <w:szCs w:val="24"/>
        </w:rPr>
        <w:t>коморбидных</w:t>
      </w:r>
      <w:proofErr w:type="spellEnd"/>
      <w:r w:rsidRPr="00D940EB">
        <w:rPr>
          <w:rFonts w:ascii="Times New Roman" w:eastAsia="Times New Roman" w:hAnsi="Times New Roman" w:cs="Times New Roman"/>
          <w:sz w:val="24"/>
          <w:szCs w:val="24"/>
        </w:rPr>
        <w:t xml:space="preserve"> заболеваний.</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w:t>
      </w:r>
      <w:r w:rsidRPr="00D940EB">
        <w:rPr>
          <w:rFonts w:ascii="Times New Roman" w:eastAsia="Times New Roman" w:hAnsi="Times New Roman" w:cs="Times New Roman"/>
          <w:b/>
          <w:bCs/>
          <w:sz w:val="16"/>
          <w:vertAlign w:val="superscript"/>
        </w:rPr>
        <w:t>50</w:t>
      </w: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b/>
          <w:bCs/>
          <w:sz w:val="16"/>
          <w:vertAlign w:val="superscript"/>
        </w:rPr>
        <w:t>00  </w:t>
      </w:r>
      <w:r w:rsidRPr="00D940EB">
        <w:rPr>
          <w:rFonts w:ascii="Times New Roman" w:eastAsia="Times New Roman" w:hAnsi="Times New Roman" w:cs="Times New Roman"/>
          <w:b/>
          <w:bCs/>
          <w:sz w:val="24"/>
          <w:szCs w:val="24"/>
        </w:rPr>
        <w:t>Перерыв.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lastRenderedPageBreak/>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 1»</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sz w:val="16"/>
          <w:szCs w:val="16"/>
          <w:vertAlign w:val="superscript"/>
        </w:rPr>
        <w:t>00</w:t>
      </w: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sz w:val="16"/>
          <w:szCs w:val="16"/>
          <w:vertAlign w:val="superscript"/>
        </w:rPr>
        <w:t>30 </w:t>
      </w:r>
      <w:r w:rsidRPr="00D940EB">
        <w:rPr>
          <w:rFonts w:ascii="Times New Roman" w:eastAsia="Times New Roman" w:hAnsi="Times New Roman" w:cs="Times New Roman"/>
          <w:b/>
          <w:bCs/>
          <w:sz w:val="24"/>
          <w:szCs w:val="24"/>
        </w:rPr>
        <w:t>Симпозиум № 3. Работа участкового врача-фтизиатра.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proofErr w:type="spellStart"/>
      <w:r w:rsidRPr="00D940EB">
        <w:rPr>
          <w:rFonts w:ascii="Times New Roman" w:eastAsia="Times New Roman" w:hAnsi="Times New Roman" w:cs="Times New Roman"/>
          <w:b/>
          <w:bCs/>
          <w:sz w:val="24"/>
          <w:szCs w:val="24"/>
        </w:rPr>
        <w:t>чл.-кор</w:t>
      </w:r>
      <w:proofErr w:type="spellEnd"/>
      <w:r w:rsidRPr="00D940EB">
        <w:rPr>
          <w:rFonts w:ascii="Times New Roman" w:eastAsia="Times New Roman" w:hAnsi="Times New Roman" w:cs="Times New Roman"/>
          <w:b/>
          <w:bCs/>
          <w:sz w:val="24"/>
          <w:szCs w:val="24"/>
        </w:rPr>
        <w:t>. РАН, д.м.н., профессор А.О. </w:t>
      </w:r>
      <w:proofErr w:type="spellStart"/>
      <w:r w:rsidRPr="00D940EB">
        <w:rPr>
          <w:rFonts w:ascii="Times New Roman" w:eastAsia="Times New Roman" w:hAnsi="Times New Roman" w:cs="Times New Roman"/>
          <w:b/>
          <w:bCs/>
          <w:sz w:val="24"/>
          <w:szCs w:val="24"/>
        </w:rPr>
        <w:t>Марьяндышев</w:t>
      </w:r>
      <w:proofErr w:type="spellEnd"/>
      <w:r w:rsidRPr="00D940EB">
        <w:rPr>
          <w:rFonts w:ascii="Times New Roman" w:eastAsia="Times New Roman" w:hAnsi="Times New Roman" w:cs="Times New Roman"/>
          <w:b/>
          <w:bCs/>
          <w:sz w:val="24"/>
          <w:szCs w:val="24"/>
        </w:rPr>
        <w:t xml:space="preserve">; д.м.н., профессор Т.И. Морозова; д.м.н. М.Х. </w:t>
      </w:r>
      <w:proofErr w:type="spellStart"/>
      <w:r w:rsidRPr="00D940EB">
        <w:rPr>
          <w:rFonts w:ascii="Times New Roman" w:eastAsia="Times New Roman" w:hAnsi="Times New Roman" w:cs="Times New Roman"/>
          <w:b/>
          <w:bCs/>
          <w:sz w:val="24"/>
          <w:szCs w:val="24"/>
        </w:rPr>
        <w:t>Сайфулин</w:t>
      </w:r>
      <w:proofErr w:type="spellEnd"/>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10-минутные выступления:</w:t>
      </w:r>
    </w:p>
    <w:p w:rsidR="00D940EB" w:rsidRPr="00D940EB" w:rsidRDefault="00D940EB" w:rsidP="00D940EB">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Затраты времени в работе врача-фтизиатра.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w:t>
      </w:r>
      <w:r w:rsidRPr="00D940EB">
        <w:rPr>
          <w:rFonts w:ascii="Times New Roman" w:eastAsia="Times New Roman" w:hAnsi="Times New Roman" w:cs="Times New Roman"/>
          <w:b/>
          <w:bCs/>
          <w:i/>
          <w:iCs/>
          <w:sz w:val="24"/>
          <w:szCs w:val="24"/>
        </w:rPr>
        <w:t> </w:t>
      </w:r>
      <w:r w:rsidRPr="00D940EB">
        <w:rPr>
          <w:rFonts w:ascii="Times New Roman" w:eastAsia="Times New Roman" w:hAnsi="Times New Roman" w:cs="Times New Roman"/>
          <w:sz w:val="24"/>
          <w:szCs w:val="24"/>
        </w:rPr>
        <w:t>С.Ю. Безуглая (Москва)</w:t>
      </w:r>
    </w:p>
    <w:p w:rsidR="00D940EB" w:rsidRPr="00D940EB" w:rsidRDefault="00D940EB" w:rsidP="00D940EB">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Контроль латентной туберкулезной инфекции у медицинских работников.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Н.В. </w:t>
      </w:r>
      <w:proofErr w:type="spellStart"/>
      <w:r w:rsidRPr="00D940EB">
        <w:rPr>
          <w:rFonts w:ascii="Times New Roman" w:eastAsia="Times New Roman" w:hAnsi="Times New Roman" w:cs="Times New Roman"/>
          <w:sz w:val="24"/>
          <w:szCs w:val="24"/>
        </w:rPr>
        <w:t>Мусаткина</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Особенности работы врача-фтизиатра участкового с детским населением.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Т.А. </w:t>
      </w:r>
      <w:proofErr w:type="spellStart"/>
      <w:r w:rsidRPr="00D940EB">
        <w:rPr>
          <w:rFonts w:ascii="Times New Roman" w:eastAsia="Times New Roman" w:hAnsi="Times New Roman" w:cs="Times New Roman"/>
          <w:sz w:val="24"/>
          <w:szCs w:val="24"/>
        </w:rPr>
        <w:t>Севостьянова</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Латентная туберкулезная инфекция у контингентов психоневрологических интернатов и пансионатов ветеранов войн.</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Э.Т. </w:t>
      </w:r>
      <w:proofErr w:type="spellStart"/>
      <w:r w:rsidRPr="00D940EB">
        <w:rPr>
          <w:rFonts w:ascii="Times New Roman" w:eastAsia="Times New Roman" w:hAnsi="Times New Roman" w:cs="Times New Roman"/>
          <w:sz w:val="24"/>
          <w:szCs w:val="24"/>
        </w:rPr>
        <w:t>Халафова</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Особенности работы участкового врача-фтизиатра на территориях с низкой плотностью населения.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sz w:val="24"/>
          <w:szCs w:val="24"/>
        </w:rPr>
        <w:t>чл.-кор</w:t>
      </w:r>
      <w:proofErr w:type="spellEnd"/>
      <w:r w:rsidRPr="00D940EB">
        <w:rPr>
          <w:rFonts w:ascii="Times New Roman" w:eastAsia="Times New Roman" w:hAnsi="Times New Roman" w:cs="Times New Roman"/>
          <w:sz w:val="24"/>
          <w:szCs w:val="24"/>
        </w:rPr>
        <w:t xml:space="preserve">. РАН, д.м.н., профессор А.О. </w:t>
      </w:r>
      <w:proofErr w:type="spellStart"/>
      <w:r w:rsidRPr="00D940EB">
        <w:rPr>
          <w:rFonts w:ascii="Times New Roman" w:eastAsia="Times New Roman" w:hAnsi="Times New Roman" w:cs="Times New Roman"/>
          <w:sz w:val="24"/>
          <w:szCs w:val="24"/>
        </w:rPr>
        <w:t>Марьяндышев</w:t>
      </w:r>
      <w:proofErr w:type="spellEnd"/>
      <w:r w:rsidRPr="00D940EB">
        <w:rPr>
          <w:rFonts w:ascii="Times New Roman" w:eastAsia="Times New Roman" w:hAnsi="Times New Roman" w:cs="Times New Roman"/>
          <w:sz w:val="24"/>
          <w:szCs w:val="24"/>
        </w:rPr>
        <w:t>, Т.И. Гурьева (Архангельск)</w:t>
      </w:r>
    </w:p>
    <w:p w:rsidR="00D940EB" w:rsidRPr="00D940EB" w:rsidRDefault="00D940EB" w:rsidP="00D940EB">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Проблемы в работе врача-фтизиатра.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Е.Б. </w:t>
      </w:r>
      <w:proofErr w:type="spellStart"/>
      <w:r w:rsidRPr="00D940EB">
        <w:rPr>
          <w:rFonts w:ascii="Times New Roman" w:eastAsia="Times New Roman" w:hAnsi="Times New Roman" w:cs="Times New Roman"/>
          <w:sz w:val="24"/>
          <w:szCs w:val="24"/>
        </w:rPr>
        <w:t>Вирина</w:t>
      </w:r>
      <w:proofErr w:type="spellEnd"/>
      <w:r w:rsidRPr="00D940EB">
        <w:rPr>
          <w:rFonts w:ascii="Times New Roman" w:eastAsia="Times New Roman" w:hAnsi="Times New Roman" w:cs="Times New Roman"/>
          <w:sz w:val="24"/>
          <w:szCs w:val="24"/>
        </w:rPr>
        <w:t xml:space="preserve">, д.м.н. М.Х. </w:t>
      </w:r>
      <w:proofErr w:type="spellStart"/>
      <w:r w:rsidRPr="00D940EB">
        <w:rPr>
          <w:rFonts w:ascii="Times New Roman" w:eastAsia="Times New Roman" w:hAnsi="Times New Roman" w:cs="Times New Roman"/>
          <w:sz w:val="24"/>
          <w:szCs w:val="24"/>
        </w:rPr>
        <w:t>Сайфулин</w:t>
      </w:r>
      <w:proofErr w:type="spellEnd"/>
      <w:r w:rsidRPr="00D940EB">
        <w:rPr>
          <w:rFonts w:ascii="Times New Roman" w:eastAsia="Times New Roman" w:hAnsi="Times New Roman" w:cs="Times New Roman"/>
          <w:sz w:val="24"/>
          <w:szCs w:val="24"/>
        </w:rPr>
        <w:t xml:space="preserve"> (Астрахань)</w:t>
      </w:r>
    </w:p>
    <w:p w:rsidR="00D940EB" w:rsidRPr="00D940EB" w:rsidRDefault="00D940EB" w:rsidP="00D940EB">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Выявление и лечение латентной туберкулезной инфекции в практике врача-фтизиатра </w:t>
      </w:r>
      <w:r w:rsidRPr="00D940EB">
        <w:rPr>
          <w:rFonts w:ascii="Times New Roman" w:eastAsia="Times New Roman" w:hAnsi="Times New Roman" w:cs="Times New Roman"/>
          <w:sz w:val="24"/>
          <w:szCs w:val="24"/>
        </w:rPr>
        <w:t>(доклад при поддержке спонсора АО «Акрихин» не входит в программу НМО).</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профессор Т.И. Морозова (Саратов)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10</w:t>
      </w: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 Вопросы. Дискуссия.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Участники получат всестороннее представление о различных аспектах работы современного участкового врача-фтизиатра, новых направлениях этой работы с учетом особенностей эпидемиологической ситуации по туберкулезу в регионе, ознакомятся с </w:t>
      </w:r>
      <w:r w:rsidRPr="00D940EB">
        <w:rPr>
          <w:rFonts w:ascii="Times New Roman" w:eastAsia="Times New Roman" w:hAnsi="Times New Roman" w:cs="Times New Roman"/>
          <w:sz w:val="24"/>
          <w:szCs w:val="24"/>
        </w:rPr>
        <w:lastRenderedPageBreak/>
        <w:t>важным опытом работы по контролю туберкулезной инфекции в отдельных группах риска.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 2»</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2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11</w:t>
      </w:r>
      <w:r w:rsidRPr="00D940EB">
        <w:rPr>
          <w:rFonts w:ascii="Times New Roman" w:eastAsia="Times New Roman" w:hAnsi="Times New Roman" w:cs="Times New Roman"/>
          <w:sz w:val="16"/>
          <w:szCs w:val="16"/>
          <w:vertAlign w:val="superscript"/>
        </w:rPr>
        <w:t>00</w:t>
      </w: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sz w:val="16"/>
          <w:szCs w:val="16"/>
          <w:vertAlign w:val="superscript"/>
        </w:rPr>
        <w:t>30 </w:t>
      </w:r>
      <w:r w:rsidRPr="00D940EB">
        <w:rPr>
          <w:rFonts w:ascii="Times New Roman" w:eastAsia="Times New Roman" w:hAnsi="Times New Roman" w:cs="Times New Roman"/>
          <w:b/>
          <w:bCs/>
          <w:sz w:val="24"/>
          <w:szCs w:val="24"/>
        </w:rPr>
        <w:t>Партнерский симпозиум. Вопросы раннего выявления туберкулеза у детей и подростков. Объективная реальность (симпозиум при поддержке спонсора АО «</w:t>
      </w:r>
      <w:proofErr w:type="spellStart"/>
      <w:r w:rsidRPr="00D940EB">
        <w:rPr>
          <w:rFonts w:ascii="Times New Roman" w:eastAsia="Times New Roman" w:hAnsi="Times New Roman" w:cs="Times New Roman"/>
          <w:b/>
          <w:bCs/>
          <w:sz w:val="24"/>
          <w:szCs w:val="24"/>
        </w:rPr>
        <w:t>Генериум</w:t>
      </w:r>
      <w:proofErr w:type="spellEnd"/>
      <w:r w:rsidRPr="00D940EB">
        <w:rPr>
          <w:rFonts w:ascii="Times New Roman" w:eastAsia="Times New Roman" w:hAnsi="Times New Roman" w:cs="Times New Roman"/>
          <w:b/>
          <w:bCs/>
          <w:sz w:val="24"/>
          <w:szCs w:val="24"/>
        </w:rPr>
        <w:t>» не входит в программу НМО).</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r w:rsidRPr="00D940EB">
        <w:rPr>
          <w:rFonts w:ascii="Times New Roman" w:eastAsia="Times New Roman" w:hAnsi="Times New Roman" w:cs="Times New Roman"/>
          <w:b/>
          <w:bCs/>
          <w:sz w:val="24"/>
          <w:szCs w:val="24"/>
        </w:rPr>
        <w:t>д.м.н., доцент О.Е. Русских; д.м.н., профессор Л.А. Шовкун; д.м.н. Р.М. </w:t>
      </w:r>
      <w:proofErr w:type="spellStart"/>
      <w:r w:rsidRPr="00D940EB">
        <w:rPr>
          <w:rFonts w:ascii="Times New Roman" w:eastAsia="Times New Roman" w:hAnsi="Times New Roman" w:cs="Times New Roman"/>
          <w:b/>
          <w:bCs/>
          <w:sz w:val="24"/>
          <w:szCs w:val="24"/>
        </w:rPr>
        <w:t>Чотчаев</w:t>
      </w:r>
      <w:proofErr w:type="spellEnd"/>
    </w:p>
    <w:p w:rsidR="00D940EB" w:rsidRPr="00D940EB" w:rsidRDefault="00D940EB" w:rsidP="00D940EB">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Иммунодиагностика туберкулезной инфекции как ключевой инструмент оценки распространения туберкулезной инфекции в мегаполисе.</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Л.В. </w:t>
      </w:r>
      <w:proofErr w:type="spellStart"/>
      <w:r w:rsidRPr="00D940EB">
        <w:rPr>
          <w:rFonts w:ascii="Times New Roman" w:eastAsia="Times New Roman" w:hAnsi="Times New Roman" w:cs="Times New Roman"/>
          <w:sz w:val="24"/>
          <w:szCs w:val="24"/>
        </w:rPr>
        <w:t>Слогоцкая</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Междисциплинарный подход к раннему выявлению туберкулезной инфекции. Нормативно-правовые аспекты.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Л.А. Барышникова (Самара)</w:t>
      </w:r>
    </w:p>
    <w:p w:rsidR="00D940EB" w:rsidRPr="00D940EB" w:rsidRDefault="00D940EB" w:rsidP="00D940E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Иммунологические тесты </w:t>
      </w:r>
      <w:proofErr w:type="spellStart"/>
      <w:r w:rsidRPr="00D940EB">
        <w:rPr>
          <w:rFonts w:ascii="Times New Roman" w:eastAsia="Times New Roman" w:hAnsi="Times New Roman" w:cs="Times New Roman"/>
          <w:b/>
          <w:bCs/>
          <w:i/>
          <w:iCs/>
          <w:sz w:val="24"/>
          <w:szCs w:val="24"/>
        </w:rPr>
        <w:t>in</w:t>
      </w:r>
      <w:proofErr w:type="spellEnd"/>
      <w:r w:rsidRPr="00D940EB">
        <w:rPr>
          <w:rFonts w:ascii="Times New Roman" w:eastAsia="Times New Roman" w:hAnsi="Times New Roman" w:cs="Times New Roman"/>
          <w:b/>
          <w:bCs/>
          <w:i/>
          <w:iCs/>
          <w:sz w:val="24"/>
          <w:szCs w:val="24"/>
        </w:rPr>
        <w:t> </w:t>
      </w:r>
      <w:proofErr w:type="spellStart"/>
      <w:r w:rsidRPr="00D940EB">
        <w:rPr>
          <w:rFonts w:ascii="Times New Roman" w:eastAsia="Times New Roman" w:hAnsi="Times New Roman" w:cs="Times New Roman"/>
          <w:b/>
          <w:bCs/>
          <w:i/>
          <w:iCs/>
          <w:sz w:val="24"/>
          <w:szCs w:val="24"/>
        </w:rPr>
        <w:t>vitro</w:t>
      </w:r>
      <w:proofErr w:type="spellEnd"/>
      <w:r w:rsidRPr="00D940EB">
        <w:rPr>
          <w:rFonts w:ascii="Times New Roman" w:eastAsia="Times New Roman" w:hAnsi="Times New Roman" w:cs="Times New Roman"/>
          <w:b/>
          <w:bCs/>
          <w:sz w:val="24"/>
          <w:szCs w:val="24"/>
        </w:rPr>
        <w:t> в раннем выявлении туберкулезной инфекции у детей и подростков.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Т.А. </w:t>
      </w:r>
      <w:proofErr w:type="spellStart"/>
      <w:r w:rsidRPr="00D940EB">
        <w:rPr>
          <w:rFonts w:ascii="Times New Roman" w:eastAsia="Times New Roman" w:hAnsi="Times New Roman" w:cs="Times New Roman"/>
          <w:sz w:val="24"/>
          <w:szCs w:val="24"/>
        </w:rPr>
        <w:t>Севостьянова</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Организация противотуберкулезной работы по раннему выявлению туберкулеза у подростков.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О.Д. </w:t>
      </w:r>
      <w:proofErr w:type="spellStart"/>
      <w:r w:rsidRPr="00D940EB">
        <w:rPr>
          <w:rFonts w:ascii="Times New Roman" w:eastAsia="Times New Roman" w:hAnsi="Times New Roman" w:cs="Times New Roman"/>
          <w:sz w:val="24"/>
          <w:szCs w:val="24"/>
        </w:rPr>
        <w:t>Баронова</w:t>
      </w:r>
      <w:proofErr w:type="spellEnd"/>
      <w:r w:rsidRPr="00D940EB">
        <w:rPr>
          <w:rFonts w:ascii="Times New Roman" w:eastAsia="Times New Roman" w:hAnsi="Times New Roman" w:cs="Times New Roman"/>
          <w:sz w:val="24"/>
          <w:szCs w:val="24"/>
        </w:rPr>
        <w:t xml:space="preserve"> (Московская область)</w:t>
      </w:r>
    </w:p>
    <w:p w:rsidR="00D940EB" w:rsidRPr="00D940EB" w:rsidRDefault="00D940EB" w:rsidP="00D940E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Раннее выявление туберкулезной инфекции у детей и подростков из групп риска.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А.В. Казаков, Е.К. Дементьева, С.Л. Наконечная (Москва)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12</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 Перерыв.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 1»</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13</w:t>
      </w:r>
      <w:r w:rsidRPr="00D940EB">
        <w:rPr>
          <w:rFonts w:ascii="Times New Roman" w:eastAsia="Times New Roman" w:hAnsi="Times New Roman" w:cs="Times New Roman"/>
          <w:sz w:val="16"/>
          <w:szCs w:val="16"/>
          <w:vertAlign w:val="superscript"/>
        </w:rPr>
        <w:t>00</w:t>
      </w:r>
      <w:r w:rsidRPr="00D940EB">
        <w:rPr>
          <w:rFonts w:ascii="Times New Roman" w:eastAsia="Times New Roman" w:hAnsi="Times New Roman" w:cs="Times New Roman"/>
          <w:sz w:val="24"/>
          <w:szCs w:val="24"/>
        </w:rPr>
        <w:t>-</w:t>
      </w: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sz w:val="16"/>
          <w:szCs w:val="16"/>
          <w:vertAlign w:val="superscript"/>
        </w:rPr>
        <w:t>50 </w:t>
      </w:r>
      <w:r w:rsidRPr="00D940EB">
        <w:rPr>
          <w:rFonts w:ascii="Times New Roman" w:eastAsia="Times New Roman" w:hAnsi="Times New Roman" w:cs="Times New Roman"/>
          <w:b/>
          <w:bCs/>
          <w:sz w:val="24"/>
          <w:szCs w:val="24"/>
        </w:rPr>
        <w:t xml:space="preserve">Симпозиум № 4. Лекарственная терапия </w:t>
      </w:r>
      <w:proofErr w:type="spellStart"/>
      <w:r w:rsidRPr="00D940EB">
        <w:rPr>
          <w:rFonts w:ascii="Times New Roman" w:eastAsia="Times New Roman" w:hAnsi="Times New Roman" w:cs="Times New Roman"/>
          <w:b/>
          <w:bCs/>
          <w:sz w:val="24"/>
          <w:szCs w:val="24"/>
        </w:rPr>
        <w:t>микобактериальной</w:t>
      </w:r>
      <w:proofErr w:type="spellEnd"/>
      <w:r w:rsidRPr="00D940EB">
        <w:rPr>
          <w:rFonts w:ascii="Times New Roman" w:eastAsia="Times New Roman" w:hAnsi="Times New Roman" w:cs="Times New Roman"/>
          <w:b/>
          <w:bCs/>
          <w:sz w:val="24"/>
          <w:szCs w:val="24"/>
        </w:rPr>
        <w:t xml:space="preserve"> инфекции и сопровождение лечения.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r w:rsidRPr="00D940EB">
        <w:rPr>
          <w:rFonts w:ascii="Times New Roman" w:eastAsia="Times New Roman" w:hAnsi="Times New Roman" w:cs="Times New Roman"/>
          <w:b/>
          <w:bCs/>
          <w:sz w:val="24"/>
          <w:szCs w:val="24"/>
        </w:rPr>
        <w:t>д.м.н., профессор</w:t>
      </w:r>
      <w:r w:rsidRPr="00D940EB">
        <w:rPr>
          <w:rFonts w:ascii="Times New Roman" w:eastAsia="Times New Roman" w:hAnsi="Times New Roman" w:cs="Times New Roman"/>
          <w:b/>
          <w:bCs/>
          <w:i/>
          <w:iCs/>
          <w:sz w:val="24"/>
          <w:szCs w:val="24"/>
        </w:rPr>
        <w:t> </w:t>
      </w:r>
      <w:r w:rsidRPr="00D940EB">
        <w:rPr>
          <w:rFonts w:ascii="Times New Roman" w:eastAsia="Times New Roman" w:hAnsi="Times New Roman" w:cs="Times New Roman"/>
          <w:b/>
          <w:bCs/>
          <w:sz w:val="24"/>
          <w:szCs w:val="24"/>
        </w:rPr>
        <w:t>С.Е. Борисов, д.м.н. О.Г. Комиссарова, д.м.н., проф. П.П. </w:t>
      </w:r>
      <w:proofErr w:type="spellStart"/>
      <w:r w:rsidRPr="00D940EB">
        <w:rPr>
          <w:rFonts w:ascii="Times New Roman" w:eastAsia="Times New Roman" w:hAnsi="Times New Roman" w:cs="Times New Roman"/>
          <w:b/>
          <w:bCs/>
          <w:sz w:val="24"/>
          <w:szCs w:val="24"/>
        </w:rPr>
        <w:t>Сельцовский</w:t>
      </w:r>
      <w:proofErr w:type="spellEnd"/>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10-минутные выступления:</w:t>
      </w:r>
    </w:p>
    <w:p w:rsidR="00D940EB" w:rsidRPr="00D940EB" w:rsidRDefault="00D940EB" w:rsidP="00D940EB">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Эффективность химиотерапии </w:t>
      </w:r>
      <w:proofErr w:type="spellStart"/>
      <w:r w:rsidRPr="00D940EB">
        <w:rPr>
          <w:rFonts w:ascii="Times New Roman" w:eastAsia="Times New Roman" w:hAnsi="Times New Roman" w:cs="Times New Roman"/>
          <w:b/>
          <w:bCs/>
          <w:sz w:val="24"/>
          <w:szCs w:val="24"/>
        </w:rPr>
        <w:t>мультирезистентного</w:t>
      </w:r>
      <w:proofErr w:type="spellEnd"/>
      <w:r w:rsidRPr="00D940EB">
        <w:rPr>
          <w:rFonts w:ascii="Times New Roman" w:eastAsia="Times New Roman" w:hAnsi="Times New Roman" w:cs="Times New Roman"/>
          <w:b/>
          <w:bCs/>
          <w:sz w:val="24"/>
          <w:szCs w:val="24"/>
        </w:rPr>
        <w:t xml:space="preserve"> туберкулеза в сочетании с другими заболеваниями.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к.м.н., доцент С.М. </w:t>
      </w:r>
      <w:proofErr w:type="spellStart"/>
      <w:r w:rsidRPr="00D940EB">
        <w:rPr>
          <w:rFonts w:ascii="Times New Roman" w:eastAsia="Times New Roman" w:hAnsi="Times New Roman" w:cs="Times New Roman"/>
          <w:sz w:val="24"/>
          <w:szCs w:val="24"/>
        </w:rPr>
        <w:t>Лепшина</w:t>
      </w:r>
      <w:proofErr w:type="spellEnd"/>
      <w:r w:rsidRPr="00D940EB">
        <w:rPr>
          <w:rFonts w:ascii="Times New Roman" w:eastAsia="Times New Roman" w:hAnsi="Times New Roman" w:cs="Times New Roman"/>
          <w:sz w:val="24"/>
          <w:szCs w:val="24"/>
        </w:rPr>
        <w:t xml:space="preserve"> (Донецк)</w:t>
      </w:r>
    </w:p>
    <w:p w:rsidR="00D940EB" w:rsidRPr="00D940EB" w:rsidRDefault="00D940EB" w:rsidP="00D940EB">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Состояние </w:t>
      </w:r>
      <w:proofErr w:type="spellStart"/>
      <w:r w:rsidRPr="00D940EB">
        <w:rPr>
          <w:rFonts w:ascii="Times New Roman" w:eastAsia="Times New Roman" w:hAnsi="Times New Roman" w:cs="Times New Roman"/>
          <w:b/>
          <w:bCs/>
          <w:sz w:val="24"/>
          <w:szCs w:val="24"/>
        </w:rPr>
        <w:t>микробиоты</w:t>
      </w:r>
      <w:proofErr w:type="spellEnd"/>
      <w:r w:rsidRPr="00D940EB">
        <w:rPr>
          <w:rFonts w:ascii="Times New Roman" w:eastAsia="Times New Roman" w:hAnsi="Times New Roman" w:cs="Times New Roman"/>
          <w:b/>
          <w:bCs/>
          <w:sz w:val="24"/>
          <w:szCs w:val="24"/>
        </w:rPr>
        <w:t xml:space="preserve"> кишечника и эффективность лечения больных туберкулезом легких.</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О.Г. Комиссарова (Москва)</w:t>
      </w:r>
    </w:p>
    <w:p w:rsidR="00D940EB" w:rsidRPr="00D940EB" w:rsidRDefault="00D940EB" w:rsidP="00D940EB">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Пациент с нетуберкулезным </w:t>
      </w:r>
      <w:proofErr w:type="spellStart"/>
      <w:r w:rsidRPr="00D940EB">
        <w:rPr>
          <w:rFonts w:ascii="Times New Roman" w:eastAsia="Times New Roman" w:hAnsi="Times New Roman" w:cs="Times New Roman"/>
          <w:b/>
          <w:bCs/>
          <w:sz w:val="24"/>
          <w:szCs w:val="24"/>
        </w:rPr>
        <w:t>микобактериозом</w:t>
      </w:r>
      <w:proofErr w:type="spellEnd"/>
      <w:r w:rsidRPr="00D940EB">
        <w:rPr>
          <w:rFonts w:ascii="Times New Roman" w:eastAsia="Times New Roman" w:hAnsi="Times New Roman" w:cs="Times New Roman"/>
          <w:b/>
          <w:bCs/>
          <w:sz w:val="24"/>
          <w:szCs w:val="24"/>
        </w:rPr>
        <w:t xml:space="preserve"> легких: взгляд клинициста.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Л.Д. </w:t>
      </w:r>
      <w:proofErr w:type="spellStart"/>
      <w:r w:rsidRPr="00D940EB">
        <w:rPr>
          <w:rFonts w:ascii="Times New Roman" w:eastAsia="Times New Roman" w:hAnsi="Times New Roman" w:cs="Times New Roman"/>
          <w:sz w:val="24"/>
          <w:szCs w:val="24"/>
        </w:rPr>
        <w:t>Гунтупова</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Персонализированное психологическое сопровождение больного туберкулезом.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О.Б. Ломакина (Москва)</w:t>
      </w:r>
    </w:p>
    <w:p w:rsidR="00D940EB" w:rsidRPr="00D940EB" w:rsidRDefault="00D940EB" w:rsidP="00D940EB">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Эффективность психологического сопровождения основного курса лечения туберкулеза.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профессор В.М. Коломиец, Е.П. Павленко (Курск)</w:t>
      </w:r>
    </w:p>
    <w:p w:rsidR="00D940EB" w:rsidRPr="00D940EB" w:rsidRDefault="00D940EB" w:rsidP="00D940EB">
      <w:pPr>
        <w:numPr>
          <w:ilvl w:val="0"/>
          <w:numId w:val="3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Специфика организации оздоровительных мероприятий в условиях южного специализированного санатория.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Л.В. Калинина (Краснодарский край)</w:t>
      </w:r>
    </w:p>
    <w:p w:rsidR="00D940EB" w:rsidRPr="00D940EB" w:rsidRDefault="00D940EB" w:rsidP="00D940EB">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Значимость терапии сопровождения в комплексном лечении больных туберкулезом </w:t>
      </w:r>
      <w:r w:rsidRPr="00D940EB">
        <w:rPr>
          <w:rFonts w:ascii="Times New Roman" w:eastAsia="Times New Roman" w:hAnsi="Times New Roman" w:cs="Times New Roman"/>
          <w:sz w:val="24"/>
          <w:szCs w:val="24"/>
        </w:rPr>
        <w:t>(доклад при поддержке спонсора ЗАО «</w:t>
      </w:r>
      <w:proofErr w:type="spellStart"/>
      <w:r w:rsidRPr="00D940EB">
        <w:rPr>
          <w:rFonts w:ascii="Times New Roman" w:eastAsia="Times New Roman" w:hAnsi="Times New Roman" w:cs="Times New Roman"/>
          <w:sz w:val="24"/>
          <w:szCs w:val="24"/>
        </w:rPr>
        <w:t>Фарма</w:t>
      </w:r>
      <w:proofErr w:type="spellEnd"/>
      <w:r w:rsidRPr="00D940EB">
        <w:rPr>
          <w:rFonts w:ascii="Times New Roman" w:eastAsia="Times New Roman" w:hAnsi="Times New Roman" w:cs="Times New Roman"/>
          <w:sz w:val="24"/>
          <w:szCs w:val="24"/>
        </w:rPr>
        <w:t xml:space="preserve"> Вам» не входит в программу НМО).</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доцент О.Е. Русских (Ижевск)</w:t>
      </w:r>
    </w:p>
    <w:p w:rsidR="00D940EB" w:rsidRPr="00D940EB" w:rsidRDefault="00D940EB" w:rsidP="00D940EB">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Эффективная и безопасная терапия туберкулеза с применением комбинированных препаратов </w:t>
      </w:r>
      <w:r w:rsidRPr="00D940EB">
        <w:rPr>
          <w:rFonts w:ascii="Times New Roman" w:eastAsia="Times New Roman" w:hAnsi="Times New Roman" w:cs="Times New Roman"/>
          <w:sz w:val="24"/>
          <w:szCs w:val="24"/>
        </w:rPr>
        <w:t>(доклад при поддержке спонсора ООО «</w:t>
      </w:r>
      <w:proofErr w:type="spellStart"/>
      <w:r w:rsidRPr="00D940EB">
        <w:rPr>
          <w:rFonts w:ascii="Times New Roman" w:eastAsia="Times New Roman" w:hAnsi="Times New Roman" w:cs="Times New Roman"/>
          <w:sz w:val="24"/>
          <w:szCs w:val="24"/>
        </w:rPr>
        <w:t>Эдвансд</w:t>
      </w:r>
      <w:proofErr w:type="spellEnd"/>
      <w:r w:rsidRPr="00D940EB">
        <w:rPr>
          <w:rFonts w:ascii="Times New Roman" w:eastAsia="Times New Roman" w:hAnsi="Times New Roman" w:cs="Times New Roman"/>
          <w:sz w:val="24"/>
          <w:szCs w:val="24"/>
        </w:rPr>
        <w:t xml:space="preserve"> </w:t>
      </w:r>
      <w:proofErr w:type="spellStart"/>
      <w:r w:rsidRPr="00D940EB">
        <w:rPr>
          <w:rFonts w:ascii="Times New Roman" w:eastAsia="Times New Roman" w:hAnsi="Times New Roman" w:cs="Times New Roman"/>
          <w:sz w:val="24"/>
          <w:szCs w:val="24"/>
        </w:rPr>
        <w:t>Трейдинг</w:t>
      </w:r>
      <w:proofErr w:type="spellEnd"/>
      <w:r w:rsidRPr="00D940EB">
        <w:rPr>
          <w:rFonts w:ascii="Times New Roman" w:eastAsia="Times New Roman" w:hAnsi="Times New Roman" w:cs="Times New Roman"/>
          <w:sz w:val="24"/>
          <w:szCs w:val="24"/>
        </w:rPr>
        <w:t>» не входит в программу НМО)</w:t>
      </w:r>
      <w:r w:rsidRPr="00D940EB">
        <w:rPr>
          <w:rFonts w:ascii="Times New Roman" w:eastAsia="Times New Roman" w:hAnsi="Times New Roman" w:cs="Times New Roman"/>
          <w:b/>
          <w:bCs/>
          <w:sz w:val="24"/>
          <w:szCs w:val="24"/>
        </w:rPr>
        <w:t>.</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доцент М.А. Плеханова (Московская область)</w:t>
      </w:r>
    </w:p>
    <w:p w:rsidR="00D940EB" w:rsidRPr="00D940EB" w:rsidRDefault="00D940EB" w:rsidP="00D940EB">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Опыт и перспективы применения </w:t>
      </w:r>
      <w:proofErr w:type="spellStart"/>
      <w:r w:rsidRPr="00D940EB">
        <w:rPr>
          <w:rFonts w:ascii="Times New Roman" w:eastAsia="Times New Roman" w:hAnsi="Times New Roman" w:cs="Times New Roman"/>
          <w:b/>
          <w:bCs/>
          <w:sz w:val="24"/>
          <w:szCs w:val="24"/>
        </w:rPr>
        <w:t>Деламанида</w:t>
      </w:r>
      <w:proofErr w:type="spellEnd"/>
      <w:r w:rsidRPr="00D940EB">
        <w:rPr>
          <w:rFonts w:ascii="Times New Roman" w:eastAsia="Times New Roman" w:hAnsi="Times New Roman" w:cs="Times New Roman"/>
          <w:b/>
          <w:bCs/>
          <w:sz w:val="24"/>
          <w:szCs w:val="24"/>
        </w:rPr>
        <w:t xml:space="preserve"> у пациентов с МЛУ/ШЛУ формами туберкулеза </w:t>
      </w:r>
      <w:r w:rsidRPr="00D940EB">
        <w:rPr>
          <w:rFonts w:ascii="Times New Roman" w:eastAsia="Times New Roman" w:hAnsi="Times New Roman" w:cs="Times New Roman"/>
          <w:sz w:val="24"/>
          <w:szCs w:val="24"/>
        </w:rPr>
        <w:t>(доклад при поддержке спонсора АО «</w:t>
      </w:r>
      <w:proofErr w:type="spellStart"/>
      <w:r w:rsidRPr="00D940EB">
        <w:rPr>
          <w:rFonts w:ascii="Times New Roman" w:eastAsia="Times New Roman" w:hAnsi="Times New Roman" w:cs="Times New Roman"/>
          <w:sz w:val="24"/>
          <w:szCs w:val="24"/>
        </w:rPr>
        <w:t>Р-Фарм</w:t>
      </w:r>
      <w:proofErr w:type="spellEnd"/>
      <w:r w:rsidRPr="00D940EB">
        <w:rPr>
          <w:rFonts w:ascii="Times New Roman" w:eastAsia="Times New Roman" w:hAnsi="Times New Roman" w:cs="Times New Roman"/>
          <w:sz w:val="24"/>
          <w:szCs w:val="24"/>
        </w:rPr>
        <w:t>» не входит в программу НМО).</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lastRenderedPageBreak/>
        <w:t xml:space="preserve">С.А. </w:t>
      </w:r>
      <w:proofErr w:type="spellStart"/>
      <w:r w:rsidRPr="00D940EB">
        <w:rPr>
          <w:rFonts w:ascii="Times New Roman" w:eastAsia="Times New Roman" w:hAnsi="Times New Roman" w:cs="Times New Roman"/>
          <w:sz w:val="24"/>
          <w:szCs w:val="24"/>
        </w:rPr>
        <w:t>Жиркова</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50</w:t>
      </w:r>
      <w:r w:rsidRPr="00D940EB">
        <w:rPr>
          <w:rFonts w:ascii="Times New Roman" w:eastAsia="Times New Roman" w:hAnsi="Times New Roman" w:cs="Times New Roman"/>
          <w:b/>
          <w:bCs/>
          <w:sz w:val="24"/>
          <w:szCs w:val="24"/>
        </w:rPr>
        <w:t> Вопросы. Дискуссия.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Участники получат современную информацию о новейших научных достижениях в области комплексного лечения больных туберкулезом, в том числе с множественной и широкой лекарственной устойчивостью возбудителя; особенностях персонализированного психологического сопровождения больных туберкулезом, включая этап проведения основного курса лечения; принципах организации санаторно-курортного лечения; смогут оценить клинические аспекты нетуберкулезного </w:t>
      </w:r>
      <w:proofErr w:type="spellStart"/>
      <w:r w:rsidRPr="00D940EB">
        <w:rPr>
          <w:rFonts w:ascii="Times New Roman" w:eastAsia="Times New Roman" w:hAnsi="Times New Roman" w:cs="Times New Roman"/>
          <w:sz w:val="24"/>
          <w:szCs w:val="24"/>
        </w:rPr>
        <w:t>микобактериоза</w:t>
      </w:r>
      <w:proofErr w:type="spellEnd"/>
      <w:r w:rsidRPr="00D940EB">
        <w:rPr>
          <w:rFonts w:ascii="Times New Roman" w:eastAsia="Times New Roman" w:hAnsi="Times New Roman" w:cs="Times New Roman"/>
          <w:sz w:val="24"/>
          <w:szCs w:val="24"/>
        </w:rPr>
        <w:t xml:space="preserve"> легких; ознакомятся с опытом и стратегией внедрения в практику новых противотуберкулезных препаратов, влияние </w:t>
      </w:r>
      <w:proofErr w:type="spellStart"/>
      <w:r w:rsidRPr="00D940EB">
        <w:rPr>
          <w:rFonts w:ascii="Times New Roman" w:eastAsia="Times New Roman" w:hAnsi="Times New Roman" w:cs="Times New Roman"/>
          <w:sz w:val="24"/>
          <w:szCs w:val="24"/>
        </w:rPr>
        <w:t>микробиоты</w:t>
      </w:r>
      <w:proofErr w:type="spellEnd"/>
      <w:r w:rsidRPr="00D940EB">
        <w:rPr>
          <w:rFonts w:ascii="Times New Roman" w:eastAsia="Times New Roman" w:hAnsi="Times New Roman" w:cs="Times New Roman"/>
          <w:sz w:val="24"/>
          <w:szCs w:val="24"/>
        </w:rPr>
        <w:t xml:space="preserve"> кишечника на эффективность лечения туберкулеза и нежелательные реакции при химиотерапии.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 2»</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2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13</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50 </w:t>
      </w:r>
      <w:r w:rsidRPr="00D940EB">
        <w:rPr>
          <w:rFonts w:ascii="Times New Roman" w:eastAsia="Times New Roman" w:hAnsi="Times New Roman" w:cs="Times New Roman"/>
          <w:b/>
          <w:bCs/>
          <w:sz w:val="24"/>
          <w:szCs w:val="24"/>
        </w:rPr>
        <w:t xml:space="preserve">Симпозиум № 5. Диагностика различных проявлений </w:t>
      </w:r>
      <w:proofErr w:type="spellStart"/>
      <w:r w:rsidRPr="00D940EB">
        <w:rPr>
          <w:rFonts w:ascii="Times New Roman" w:eastAsia="Times New Roman" w:hAnsi="Times New Roman" w:cs="Times New Roman"/>
          <w:b/>
          <w:bCs/>
          <w:sz w:val="24"/>
          <w:szCs w:val="24"/>
        </w:rPr>
        <w:t>микобактериальной</w:t>
      </w:r>
      <w:proofErr w:type="spellEnd"/>
      <w:r w:rsidRPr="00D940EB">
        <w:rPr>
          <w:rFonts w:ascii="Times New Roman" w:eastAsia="Times New Roman" w:hAnsi="Times New Roman" w:cs="Times New Roman"/>
          <w:b/>
          <w:bCs/>
          <w:sz w:val="24"/>
          <w:szCs w:val="24"/>
        </w:rPr>
        <w:t xml:space="preserve"> инфекции.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r w:rsidRPr="00D940EB">
        <w:rPr>
          <w:rFonts w:ascii="Times New Roman" w:eastAsia="Times New Roman" w:hAnsi="Times New Roman" w:cs="Times New Roman"/>
          <w:b/>
          <w:bCs/>
          <w:sz w:val="24"/>
          <w:szCs w:val="24"/>
        </w:rPr>
        <w:t xml:space="preserve">академик РАН, д.м.н., профессор В.И. Литвинов; </w:t>
      </w:r>
      <w:proofErr w:type="spellStart"/>
      <w:r w:rsidRPr="00D940EB">
        <w:rPr>
          <w:rFonts w:ascii="Times New Roman" w:eastAsia="Times New Roman" w:hAnsi="Times New Roman" w:cs="Times New Roman"/>
          <w:b/>
          <w:bCs/>
          <w:sz w:val="24"/>
          <w:szCs w:val="24"/>
        </w:rPr>
        <w:t>чл.-кор</w:t>
      </w:r>
      <w:proofErr w:type="spellEnd"/>
      <w:r w:rsidRPr="00D940EB">
        <w:rPr>
          <w:rFonts w:ascii="Times New Roman" w:eastAsia="Times New Roman" w:hAnsi="Times New Roman" w:cs="Times New Roman"/>
          <w:b/>
          <w:bCs/>
          <w:sz w:val="24"/>
          <w:szCs w:val="24"/>
        </w:rPr>
        <w:t xml:space="preserve">. РАН, д.м.н., профессор А.Э. </w:t>
      </w:r>
      <w:proofErr w:type="spellStart"/>
      <w:r w:rsidRPr="00D940EB">
        <w:rPr>
          <w:rFonts w:ascii="Times New Roman" w:eastAsia="Times New Roman" w:hAnsi="Times New Roman" w:cs="Times New Roman"/>
          <w:b/>
          <w:bCs/>
          <w:sz w:val="24"/>
          <w:szCs w:val="24"/>
        </w:rPr>
        <w:t>Эргешов</w:t>
      </w:r>
      <w:proofErr w:type="spellEnd"/>
      <w:r w:rsidRPr="00D940EB">
        <w:rPr>
          <w:rFonts w:ascii="Times New Roman" w:eastAsia="Times New Roman" w:hAnsi="Times New Roman" w:cs="Times New Roman"/>
          <w:b/>
          <w:bCs/>
          <w:sz w:val="24"/>
          <w:szCs w:val="24"/>
        </w:rPr>
        <w:t>; д.м.н., профессор И.Е. Тюрин</w:t>
      </w:r>
    </w:p>
    <w:p w:rsidR="00D940EB" w:rsidRPr="00D940EB" w:rsidRDefault="00D940EB" w:rsidP="00D940EB">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Лекарственная чувствительность микобактерий к новым препаратам: молекулярно-генетические и бактериологические аспекты </w:t>
      </w:r>
      <w:r w:rsidRPr="00D940EB">
        <w:rPr>
          <w:rFonts w:ascii="Times New Roman" w:eastAsia="Times New Roman" w:hAnsi="Times New Roman" w:cs="Times New Roman"/>
          <w:sz w:val="24"/>
          <w:szCs w:val="24"/>
        </w:rPr>
        <w:t>– 20 мин.</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д.б.н. М.В. Макарова, к.б.н. Д.В. </w:t>
      </w:r>
      <w:proofErr w:type="spellStart"/>
      <w:r w:rsidRPr="00D940EB">
        <w:rPr>
          <w:rFonts w:ascii="Times New Roman" w:eastAsia="Times New Roman" w:hAnsi="Times New Roman" w:cs="Times New Roman"/>
          <w:sz w:val="24"/>
          <w:szCs w:val="24"/>
        </w:rPr>
        <w:t>Зименков</w:t>
      </w:r>
      <w:proofErr w:type="spellEnd"/>
      <w:r w:rsidRPr="00D940EB">
        <w:rPr>
          <w:rFonts w:ascii="Times New Roman" w:eastAsia="Times New Roman" w:hAnsi="Times New Roman" w:cs="Times New Roman"/>
          <w:sz w:val="24"/>
          <w:szCs w:val="24"/>
        </w:rPr>
        <w:t>, академик РАН, д.м.н., профессор В.И. Литвинов, д.б.н. С.Г. Сафонова (Москва)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10-минутные выступления:</w:t>
      </w:r>
    </w:p>
    <w:p w:rsidR="00D940EB" w:rsidRPr="00D940EB" w:rsidRDefault="00D940EB" w:rsidP="00D94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Альтернативный метод диагностики устойчивости </w:t>
      </w:r>
      <w:r w:rsidRPr="00D940EB">
        <w:rPr>
          <w:rFonts w:ascii="Times New Roman" w:eastAsia="Times New Roman" w:hAnsi="Times New Roman" w:cs="Times New Roman"/>
          <w:b/>
          <w:bCs/>
          <w:i/>
          <w:iCs/>
          <w:sz w:val="24"/>
          <w:szCs w:val="24"/>
        </w:rPr>
        <w:t>M. </w:t>
      </w:r>
      <w:proofErr w:type="spellStart"/>
      <w:r w:rsidRPr="00D940EB">
        <w:rPr>
          <w:rFonts w:ascii="Times New Roman" w:eastAsia="Times New Roman" w:hAnsi="Times New Roman" w:cs="Times New Roman"/>
          <w:b/>
          <w:bCs/>
          <w:i/>
          <w:iCs/>
          <w:sz w:val="24"/>
          <w:szCs w:val="24"/>
        </w:rPr>
        <w:t>tuberculosis</w:t>
      </w:r>
      <w:proofErr w:type="spellEnd"/>
      <w:r w:rsidRPr="00D940EB">
        <w:rPr>
          <w:rFonts w:ascii="Times New Roman" w:eastAsia="Times New Roman" w:hAnsi="Times New Roman" w:cs="Times New Roman"/>
          <w:b/>
          <w:bCs/>
          <w:sz w:val="24"/>
          <w:szCs w:val="24"/>
        </w:rPr>
        <w:t xml:space="preserve"> к </w:t>
      </w:r>
      <w:proofErr w:type="spellStart"/>
      <w:r w:rsidRPr="00D940EB">
        <w:rPr>
          <w:rFonts w:ascii="Times New Roman" w:eastAsia="Times New Roman" w:hAnsi="Times New Roman" w:cs="Times New Roman"/>
          <w:b/>
          <w:bCs/>
          <w:sz w:val="24"/>
          <w:szCs w:val="24"/>
        </w:rPr>
        <w:t>пиразинамиду</w:t>
      </w:r>
      <w:proofErr w:type="spellEnd"/>
      <w:r w:rsidRPr="00D940EB">
        <w:rPr>
          <w:rFonts w:ascii="Times New Roman" w:eastAsia="Times New Roman" w:hAnsi="Times New Roman" w:cs="Times New Roman"/>
          <w:b/>
          <w:bCs/>
          <w:sz w:val="24"/>
          <w:szCs w:val="24"/>
        </w:rPr>
        <w:t>.</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Т.Г. Смирнова, к.м.н. С.Н. Андреевская (Москва)</w:t>
      </w:r>
    </w:p>
    <w:p w:rsidR="00D940EB" w:rsidRPr="00D940EB" w:rsidRDefault="00D940EB" w:rsidP="00D940EB">
      <w:pPr>
        <w:numPr>
          <w:ilvl w:val="0"/>
          <w:numId w:val="4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Морфологические аспекты верификации </w:t>
      </w:r>
      <w:proofErr w:type="spellStart"/>
      <w:r w:rsidRPr="00D940EB">
        <w:rPr>
          <w:rFonts w:ascii="Times New Roman" w:eastAsia="Times New Roman" w:hAnsi="Times New Roman" w:cs="Times New Roman"/>
          <w:b/>
          <w:bCs/>
          <w:sz w:val="24"/>
          <w:szCs w:val="24"/>
        </w:rPr>
        <w:t>микобактериальных</w:t>
      </w:r>
      <w:proofErr w:type="spellEnd"/>
      <w:r w:rsidRPr="00D940EB">
        <w:rPr>
          <w:rFonts w:ascii="Times New Roman" w:eastAsia="Times New Roman" w:hAnsi="Times New Roman" w:cs="Times New Roman"/>
          <w:b/>
          <w:bCs/>
          <w:sz w:val="24"/>
          <w:szCs w:val="24"/>
        </w:rPr>
        <w:t xml:space="preserve"> инфекций.</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Ю.Р. Зюзя (Москва)</w:t>
      </w:r>
    </w:p>
    <w:p w:rsidR="00D940EB" w:rsidRPr="00D940EB" w:rsidRDefault="00D940EB" w:rsidP="00D940EB">
      <w:pPr>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Использование парафиновых блоков при дифференциальной диагностике туберкулеза: возможности и ограничения.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М.В. </w:t>
      </w:r>
      <w:proofErr w:type="spellStart"/>
      <w:r w:rsidRPr="00D940EB">
        <w:rPr>
          <w:rFonts w:ascii="Times New Roman" w:eastAsia="Times New Roman" w:hAnsi="Times New Roman" w:cs="Times New Roman"/>
          <w:sz w:val="24"/>
          <w:szCs w:val="24"/>
        </w:rPr>
        <w:t>Альварес</w:t>
      </w:r>
      <w:proofErr w:type="spellEnd"/>
      <w:r w:rsidRPr="00D940EB">
        <w:rPr>
          <w:rFonts w:ascii="Times New Roman" w:eastAsia="Times New Roman" w:hAnsi="Times New Roman" w:cs="Times New Roman"/>
          <w:sz w:val="24"/>
          <w:szCs w:val="24"/>
        </w:rPr>
        <w:t xml:space="preserve"> </w:t>
      </w:r>
      <w:proofErr w:type="spellStart"/>
      <w:r w:rsidRPr="00D940EB">
        <w:rPr>
          <w:rFonts w:ascii="Times New Roman" w:eastAsia="Times New Roman" w:hAnsi="Times New Roman" w:cs="Times New Roman"/>
          <w:sz w:val="24"/>
          <w:szCs w:val="24"/>
        </w:rPr>
        <w:t>Фигероа</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4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Роль сывороточных маркеров в диагностике туберкулеза и </w:t>
      </w:r>
      <w:proofErr w:type="spellStart"/>
      <w:r w:rsidRPr="00D940EB">
        <w:rPr>
          <w:rFonts w:ascii="Times New Roman" w:eastAsia="Times New Roman" w:hAnsi="Times New Roman" w:cs="Times New Roman"/>
          <w:b/>
          <w:bCs/>
          <w:sz w:val="24"/>
          <w:szCs w:val="24"/>
        </w:rPr>
        <w:t>саркоидоза</w:t>
      </w:r>
      <w:proofErr w:type="spellEnd"/>
      <w:r w:rsidRPr="00D940EB">
        <w:rPr>
          <w:rFonts w:ascii="Times New Roman" w:eastAsia="Times New Roman" w:hAnsi="Times New Roman" w:cs="Times New Roman"/>
          <w:b/>
          <w:bCs/>
          <w:sz w:val="24"/>
          <w:szCs w:val="24"/>
        </w:rPr>
        <w:t>.</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lastRenderedPageBreak/>
        <w:t>к.м.н.</w:t>
      </w:r>
      <w:r w:rsidRPr="00D940EB">
        <w:rPr>
          <w:rFonts w:ascii="Times New Roman" w:eastAsia="Times New Roman" w:hAnsi="Times New Roman" w:cs="Times New Roman"/>
          <w:b/>
          <w:bCs/>
          <w:sz w:val="24"/>
          <w:szCs w:val="24"/>
        </w:rPr>
        <w:t> </w:t>
      </w:r>
      <w:r w:rsidRPr="00D940EB">
        <w:rPr>
          <w:rFonts w:ascii="Times New Roman" w:eastAsia="Times New Roman" w:hAnsi="Times New Roman" w:cs="Times New Roman"/>
          <w:sz w:val="24"/>
          <w:szCs w:val="24"/>
        </w:rPr>
        <w:t xml:space="preserve">Ю.Ю. </w:t>
      </w:r>
      <w:proofErr w:type="spellStart"/>
      <w:r w:rsidRPr="00D940EB">
        <w:rPr>
          <w:rFonts w:ascii="Times New Roman" w:eastAsia="Times New Roman" w:hAnsi="Times New Roman" w:cs="Times New Roman"/>
          <w:sz w:val="24"/>
          <w:szCs w:val="24"/>
        </w:rPr>
        <w:t>Гармаш</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4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Новые возможности лучевой диагностики туберкулеза и других инфекций.</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профессор И.Е. Тюрин (Москва)</w:t>
      </w:r>
    </w:p>
    <w:p w:rsidR="00D940EB" w:rsidRPr="00D940EB" w:rsidRDefault="00D940EB" w:rsidP="00D940EB">
      <w:pPr>
        <w:numPr>
          <w:ilvl w:val="0"/>
          <w:numId w:val="4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Дистанционные технологии в диагностике туберкулеза.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Е.А. Котова, А.А. Несмелова (Москва)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20</w:t>
      </w: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50</w:t>
      </w:r>
      <w:r w:rsidRPr="00D940EB">
        <w:rPr>
          <w:rFonts w:ascii="Times New Roman" w:eastAsia="Times New Roman" w:hAnsi="Times New Roman" w:cs="Times New Roman"/>
          <w:b/>
          <w:bCs/>
          <w:sz w:val="24"/>
          <w:szCs w:val="24"/>
        </w:rPr>
        <w:t> Вопросы. Дискуссия.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Участники получат современную информацию о новейших научных достижениях в области диагностики туберкулеза и нетуберкулезных </w:t>
      </w:r>
      <w:proofErr w:type="spellStart"/>
      <w:r w:rsidRPr="00D940EB">
        <w:rPr>
          <w:rFonts w:ascii="Times New Roman" w:eastAsia="Times New Roman" w:hAnsi="Times New Roman" w:cs="Times New Roman"/>
          <w:sz w:val="24"/>
          <w:szCs w:val="24"/>
        </w:rPr>
        <w:t>микобактериозов</w:t>
      </w:r>
      <w:proofErr w:type="spellEnd"/>
      <w:r w:rsidRPr="00D940EB">
        <w:rPr>
          <w:rFonts w:ascii="Times New Roman" w:eastAsia="Times New Roman" w:hAnsi="Times New Roman" w:cs="Times New Roman"/>
          <w:sz w:val="24"/>
          <w:szCs w:val="24"/>
        </w:rPr>
        <w:t xml:space="preserve"> с использованием клинических, микробиологических, патоморфологических и лучевых методик, узнают о возможностях диагностики туберкулеза с применением дистанционных технологий и искусственного интеллекта.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14</w:t>
      </w:r>
      <w:r w:rsidRPr="00D940EB">
        <w:rPr>
          <w:rFonts w:ascii="Times New Roman" w:eastAsia="Times New Roman" w:hAnsi="Times New Roman" w:cs="Times New Roman"/>
          <w:b/>
          <w:bCs/>
          <w:sz w:val="16"/>
          <w:vertAlign w:val="superscript"/>
        </w:rPr>
        <w:t>50</w:t>
      </w: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 Перерыв.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 1»</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 канал трансляции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15</w:t>
      </w:r>
      <w:r w:rsidRPr="00D940EB">
        <w:rPr>
          <w:rFonts w:ascii="Times New Roman" w:eastAsia="Times New Roman" w:hAnsi="Times New Roman" w:cs="Times New Roman"/>
          <w:sz w:val="16"/>
          <w:szCs w:val="16"/>
          <w:vertAlign w:val="superscript"/>
        </w:rPr>
        <w:t>00</w:t>
      </w:r>
      <w:r w:rsidRPr="00D940EB">
        <w:rPr>
          <w:rFonts w:ascii="Times New Roman" w:eastAsia="Times New Roman" w:hAnsi="Times New Roman" w:cs="Times New Roman"/>
          <w:sz w:val="24"/>
          <w:szCs w:val="24"/>
        </w:rPr>
        <w:t>-</w:t>
      </w:r>
      <w:r w:rsidRPr="00D940EB">
        <w:rPr>
          <w:rFonts w:ascii="Times New Roman" w:eastAsia="Times New Roman" w:hAnsi="Times New Roman" w:cs="Times New Roman"/>
          <w:b/>
          <w:bCs/>
          <w:sz w:val="24"/>
          <w:szCs w:val="24"/>
        </w:rPr>
        <w:t>17</w:t>
      </w:r>
      <w:r w:rsidRPr="00D940EB">
        <w:rPr>
          <w:rFonts w:ascii="Times New Roman" w:eastAsia="Times New Roman" w:hAnsi="Times New Roman" w:cs="Times New Roman"/>
          <w:sz w:val="16"/>
          <w:szCs w:val="16"/>
          <w:vertAlign w:val="superscript"/>
        </w:rPr>
        <w:t>00 </w:t>
      </w:r>
      <w:r w:rsidRPr="00D940EB">
        <w:rPr>
          <w:rFonts w:ascii="Times New Roman" w:eastAsia="Times New Roman" w:hAnsi="Times New Roman" w:cs="Times New Roman"/>
          <w:b/>
          <w:bCs/>
          <w:sz w:val="24"/>
          <w:szCs w:val="24"/>
        </w:rPr>
        <w:t>Симпозиум № 6. Персонализированные стратегии в профилактике и лечении туберкулеза.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i/>
          <w:iCs/>
          <w:sz w:val="24"/>
          <w:szCs w:val="24"/>
        </w:rPr>
        <w:t>Председатели: </w:t>
      </w:r>
      <w:r w:rsidRPr="00D940EB">
        <w:rPr>
          <w:rFonts w:ascii="Times New Roman" w:eastAsia="Times New Roman" w:hAnsi="Times New Roman" w:cs="Times New Roman"/>
          <w:b/>
          <w:bCs/>
          <w:sz w:val="24"/>
          <w:szCs w:val="24"/>
        </w:rPr>
        <w:t>академик РАН, д.м.н., профессор</w:t>
      </w:r>
      <w:r w:rsidRPr="00D940EB">
        <w:rPr>
          <w:rFonts w:ascii="Times New Roman" w:eastAsia="Times New Roman" w:hAnsi="Times New Roman" w:cs="Times New Roman"/>
          <w:b/>
          <w:bCs/>
          <w:i/>
          <w:iCs/>
          <w:sz w:val="24"/>
          <w:szCs w:val="24"/>
        </w:rPr>
        <w:t> </w:t>
      </w:r>
      <w:r w:rsidRPr="00D940EB">
        <w:rPr>
          <w:rFonts w:ascii="Times New Roman" w:eastAsia="Times New Roman" w:hAnsi="Times New Roman" w:cs="Times New Roman"/>
          <w:b/>
          <w:bCs/>
          <w:sz w:val="24"/>
          <w:szCs w:val="24"/>
        </w:rPr>
        <w:t>Д.А. Сычев; д.м.н. Д.А. Иванова</w:t>
      </w:r>
      <w:r w:rsidRPr="00D940EB">
        <w:rPr>
          <w:rFonts w:ascii="Times New Roman" w:eastAsia="Times New Roman" w:hAnsi="Times New Roman" w:cs="Times New Roman"/>
          <w:sz w:val="24"/>
          <w:szCs w:val="24"/>
        </w:rPr>
        <w:t>; </w:t>
      </w:r>
      <w:r w:rsidRPr="00D940EB">
        <w:rPr>
          <w:rFonts w:ascii="Times New Roman" w:eastAsia="Times New Roman" w:hAnsi="Times New Roman" w:cs="Times New Roman"/>
          <w:b/>
          <w:bCs/>
          <w:sz w:val="24"/>
          <w:szCs w:val="24"/>
        </w:rPr>
        <w:t>д.м.н., профессор Л.А. Шовкун; д.м.н. К.Б. Мирзаев</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15-минутные выступления:</w:t>
      </w:r>
    </w:p>
    <w:p w:rsidR="00D940EB" w:rsidRPr="00D940EB" w:rsidRDefault="00D940EB" w:rsidP="00D940EB">
      <w:pPr>
        <w:numPr>
          <w:ilvl w:val="0"/>
          <w:numId w:val="4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940EB">
        <w:rPr>
          <w:rFonts w:ascii="Times New Roman" w:eastAsia="Times New Roman" w:hAnsi="Times New Roman" w:cs="Times New Roman"/>
          <w:b/>
          <w:bCs/>
          <w:sz w:val="24"/>
          <w:szCs w:val="24"/>
        </w:rPr>
        <w:t>Персонализация</w:t>
      </w:r>
      <w:proofErr w:type="spellEnd"/>
      <w:r w:rsidRPr="00D940EB">
        <w:rPr>
          <w:rFonts w:ascii="Times New Roman" w:eastAsia="Times New Roman" w:hAnsi="Times New Roman" w:cs="Times New Roman"/>
          <w:b/>
          <w:bCs/>
          <w:sz w:val="24"/>
          <w:szCs w:val="24"/>
        </w:rPr>
        <w:t xml:space="preserve"> лечения и профилактики туберкулеза как объективная необходимость.</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д.м.н., профессор С.Е. Борисов, д.м.н. Д.А. Иванова, А.С. </w:t>
      </w:r>
      <w:proofErr w:type="spellStart"/>
      <w:r w:rsidRPr="00D940EB">
        <w:rPr>
          <w:rFonts w:ascii="Times New Roman" w:eastAsia="Times New Roman" w:hAnsi="Times New Roman" w:cs="Times New Roman"/>
          <w:sz w:val="24"/>
          <w:szCs w:val="24"/>
        </w:rPr>
        <w:t>Галстян</w:t>
      </w:r>
      <w:proofErr w:type="spellEnd"/>
      <w:r w:rsidRPr="00D940EB">
        <w:rPr>
          <w:rFonts w:ascii="Times New Roman" w:eastAsia="Times New Roman" w:hAnsi="Times New Roman" w:cs="Times New Roman"/>
          <w:sz w:val="24"/>
          <w:szCs w:val="24"/>
        </w:rPr>
        <w:t xml:space="preserve"> (Москва)</w:t>
      </w:r>
    </w:p>
    <w:p w:rsidR="00D940EB" w:rsidRPr="00D940EB" w:rsidRDefault="00D940EB" w:rsidP="00D940EB">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Персонализированный подход к лечению туберкулеза: позиция клинического фармаколога.</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Н.М. Краснова (Якутск), академик РАН, д.м.н., профессор Сычев Д.А. (Москва)</w:t>
      </w:r>
    </w:p>
    <w:p w:rsidR="00D940EB" w:rsidRPr="00D940EB" w:rsidRDefault="00D940EB" w:rsidP="00D940EB">
      <w:pPr>
        <w:numPr>
          <w:ilvl w:val="0"/>
          <w:numId w:val="4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Разработка системы принятия врачебных решений на основе фармакогенетических данных.</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к.м.н. А.А. Чернов (Москва)</w:t>
      </w:r>
    </w:p>
    <w:p w:rsidR="00D940EB" w:rsidRPr="00D940EB" w:rsidRDefault="00D940EB" w:rsidP="00D940EB">
      <w:pPr>
        <w:numPr>
          <w:ilvl w:val="0"/>
          <w:numId w:val="4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lastRenderedPageBreak/>
        <w:t>Терапевтический лекарственный мониторинг во фтизиатрии.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Д.А. Иванова (Москва)</w:t>
      </w:r>
    </w:p>
    <w:p w:rsidR="00D940EB" w:rsidRPr="00D940EB" w:rsidRDefault="00D940EB" w:rsidP="00D940EB">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Иммуногенетические предикторы ответа на лечение у больных туберкулезом.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Л.Г. Тарасова (Астрахань)</w:t>
      </w:r>
    </w:p>
    <w:p w:rsidR="00D940EB" w:rsidRPr="00D940EB" w:rsidRDefault="00D940EB" w:rsidP="00D940EB">
      <w:pPr>
        <w:numPr>
          <w:ilvl w:val="0"/>
          <w:numId w:val="5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Персонифицированная профилактика туберкулеза с точки зрения нейровегетативной регуляции.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д.м.н., профессор Л.А. Шовкун (Ростов-на-Дону)</w:t>
      </w:r>
    </w:p>
    <w:p w:rsidR="00D940EB" w:rsidRPr="00D940EB" w:rsidRDefault="00D940EB" w:rsidP="00D940EB">
      <w:pPr>
        <w:numPr>
          <w:ilvl w:val="0"/>
          <w:numId w:val="5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Применение технологии искусственного интеллекта в подборе схем лечения больных туберкулезом.</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 xml:space="preserve">И.М. </w:t>
      </w:r>
      <w:proofErr w:type="spellStart"/>
      <w:r w:rsidRPr="00D940EB">
        <w:rPr>
          <w:rFonts w:ascii="Times New Roman" w:eastAsia="Times New Roman" w:hAnsi="Times New Roman" w:cs="Times New Roman"/>
          <w:sz w:val="24"/>
          <w:szCs w:val="24"/>
        </w:rPr>
        <w:t>Тедиков</w:t>
      </w:r>
      <w:proofErr w:type="spellEnd"/>
      <w:r w:rsidRPr="00D940EB">
        <w:rPr>
          <w:rFonts w:ascii="Times New Roman" w:eastAsia="Times New Roman" w:hAnsi="Times New Roman" w:cs="Times New Roman"/>
          <w:sz w:val="24"/>
          <w:szCs w:val="24"/>
        </w:rPr>
        <w:t xml:space="preserve"> (Московская область)</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16</w:t>
      </w:r>
      <w:r w:rsidRPr="00D940EB">
        <w:rPr>
          <w:rFonts w:ascii="Times New Roman" w:eastAsia="Times New Roman" w:hAnsi="Times New Roman" w:cs="Times New Roman"/>
          <w:b/>
          <w:bCs/>
          <w:sz w:val="16"/>
          <w:vertAlign w:val="superscript"/>
        </w:rPr>
        <w:t>45</w:t>
      </w:r>
      <w:r w:rsidRPr="00D940EB">
        <w:rPr>
          <w:rFonts w:ascii="Times New Roman" w:eastAsia="Times New Roman" w:hAnsi="Times New Roman" w:cs="Times New Roman"/>
          <w:b/>
          <w:bCs/>
          <w:sz w:val="24"/>
          <w:szCs w:val="24"/>
        </w:rPr>
        <w:t>-17</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 Вопросы. Дискуссия.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Ожидаемые образовательные результаты:</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sz w:val="24"/>
          <w:szCs w:val="24"/>
        </w:rPr>
        <w:t>Слушатели узнают о самых актуальных тенденциях, современных возможностях и опыте внедрения персонализированного подхода в лечении и медикаментозной профилактике туберкулеза в Москве и других регионах Российской Федерации, с использованием данных фармакогенетики, терапевтического лекарственного мониторинга, иммуногенетического тестирования.</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i/>
          <w:iCs/>
          <w:sz w:val="24"/>
          <w:szCs w:val="24"/>
        </w:rPr>
        <w:t>Зал «Сокольники»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17</w:t>
      </w:r>
      <w:r w:rsidRPr="00D940EB">
        <w:rPr>
          <w:rFonts w:ascii="Times New Roman" w:eastAsia="Times New Roman" w:hAnsi="Times New Roman" w:cs="Times New Roman"/>
          <w:b/>
          <w:bCs/>
          <w:sz w:val="16"/>
          <w:vertAlign w:val="superscript"/>
        </w:rPr>
        <w:t>00</w:t>
      </w:r>
      <w:r w:rsidRPr="00D940EB">
        <w:rPr>
          <w:rFonts w:ascii="Times New Roman" w:eastAsia="Times New Roman" w:hAnsi="Times New Roman" w:cs="Times New Roman"/>
          <w:b/>
          <w:bCs/>
          <w:sz w:val="24"/>
          <w:szCs w:val="24"/>
        </w:rPr>
        <w:t>-17</w:t>
      </w:r>
      <w:r w:rsidRPr="00D940EB">
        <w:rPr>
          <w:rFonts w:ascii="Times New Roman" w:eastAsia="Times New Roman" w:hAnsi="Times New Roman" w:cs="Times New Roman"/>
          <w:b/>
          <w:bCs/>
          <w:sz w:val="16"/>
          <w:vertAlign w:val="superscript"/>
        </w:rPr>
        <w:t>30</w:t>
      </w:r>
      <w:r w:rsidRPr="00D940EB">
        <w:rPr>
          <w:rFonts w:ascii="Times New Roman" w:eastAsia="Times New Roman" w:hAnsi="Times New Roman" w:cs="Times New Roman"/>
          <w:b/>
          <w:bCs/>
          <w:sz w:val="24"/>
          <w:szCs w:val="24"/>
        </w:rPr>
        <w:t> Подведение итогов образовательной программы конференции.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Вручение Почетных грамот МОФ. Закрытие конференции.</w:t>
      </w:r>
    </w:p>
    <w:p w:rsidR="00D940EB" w:rsidRPr="00D940EB" w:rsidRDefault="00D940EB" w:rsidP="00D940EB">
      <w:pPr>
        <w:shd w:val="clear" w:color="auto" w:fill="FFFFFF"/>
        <w:spacing w:after="100" w:afterAutospacing="1" w:line="240" w:lineRule="auto"/>
        <w:rPr>
          <w:rFonts w:ascii="Times New Roman" w:eastAsia="Times New Roman" w:hAnsi="Times New Roman" w:cs="Times New Roman"/>
          <w:sz w:val="24"/>
          <w:szCs w:val="24"/>
        </w:rPr>
      </w:pPr>
      <w:r w:rsidRPr="00D940EB">
        <w:rPr>
          <w:rFonts w:ascii="Times New Roman" w:eastAsia="Times New Roman" w:hAnsi="Times New Roman" w:cs="Times New Roman"/>
          <w:b/>
          <w:bCs/>
          <w:sz w:val="24"/>
          <w:szCs w:val="24"/>
        </w:rPr>
        <w:t xml:space="preserve">Президиум: д.м.н., профессор Е.М. </w:t>
      </w:r>
      <w:proofErr w:type="spellStart"/>
      <w:r w:rsidRPr="00D940EB">
        <w:rPr>
          <w:rFonts w:ascii="Times New Roman" w:eastAsia="Times New Roman" w:hAnsi="Times New Roman" w:cs="Times New Roman"/>
          <w:b/>
          <w:bCs/>
          <w:sz w:val="24"/>
          <w:szCs w:val="24"/>
        </w:rPr>
        <w:t>Богородская</w:t>
      </w:r>
      <w:proofErr w:type="spellEnd"/>
      <w:r w:rsidRPr="00D940EB">
        <w:rPr>
          <w:rFonts w:ascii="Times New Roman" w:eastAsia="Times New Roman" w:hAnsi="Times New Roman" w:cs="Times New Roman"/>
          <w:b/>
          <w:bCs/>
          <w:sz w:val="24"/>
          <w:szCs w:val="24"/>
        </w:rPr>
        <w:t>; академик РАН, д.м.н., профессор В.И. Литвинов; д.м.н., профессор С.Е. Борисов</w:t>
      </w:r>
    </w:p>
    <w:p w:rsidR="00D940EB" w:rsidRPr="00D940EB" w:rsidRDefault="00D940EB" w:rsidP="00D94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48E"/>
          <w:sz w:val="24"/>
          <w:szCs w:val="24"/>
        </w:rPr>
        <w:drawing>
          <wp:inline distT="0" distB="0" distL="0" distR="0">
            <wp:extent cx="1943100" cy="657225"/>
            <wp:effectExtent l="0" t="0" r="0" b="0"/>
            <wp:docPr id="1" name="Рисунок 1" descr="https://rumedo.ru/build/images/logo_foot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medo.ru/build/images/logo_footer.png">
                      <a:hlinkClick r:id="rId6"/>
                    </pic:cNvPr>
                    <pic:cNvPicPr>
                      <a:picLocks noChangeAspect="1" noChangeArrowheads="1"/>
                    </pic:cNvPicPr>
                  </pic:nvPicPr>
                  <pic:blipFill>
                    <a:blip r:embed="rId7"/>
                    <a:srcRect/>
                    <a:stretch>
                      <a:fillRect/>
                    </a:stretch>
                  </pic:blipFill>
                  <pic:spPr bwMode="auto">
                    <a:xfrm>
                      <a:off x="0" y="0"/>
                      <a:ext cx="1943100" cy="657225"/>
                    </a:xfrm>
                    <a:prstGeom prst="rect">
                      <a:avLst/>
                    </a:prstGeom>
                    <a:noFill/>
                    <a:ln w="9525">
                      <a:noFill/>
                      <a:miter lim="800000"/>
                      <a:headEnd/>
                      <a:tailEnd/>
                    </a:ln>
                  </pic:spPr>
                </pic:pic>
              </a:graphicData>
            </a:graphic>
          </wp:inline>
        </w:drawing>
      </w:r>
    </w:p>
    <w:p w:rsidR="00D940EB" w:rsidRPr="00D940EB" w:rsidRDefault="00D940EB" w:rsidP="00D940EB">
      <w:pPr>
        <w:numPr>
          <w:ilvl w:val="0"/>
          <w:numId w:val="52"/>
        </w:numPr>
        <w:spacing w:before="100" w:beforeAutospacing="1" w:after="100" w:afterAutospacing="1" w:line="240" w:lineRule="auto"/>
        <w:ind w:left="0"/>
        <w:rPr>
          <w:rFonts w:ascii="Times New Roman" w:eastAsia="Times New Roman" w:hAnsi="Times New Roman" w:cs="Times New Roman"/>
          <w:sz w:val="21"/>
          <w:szCs w:val="21"/>
        </w:rPr>
      </w:pPr>
      <w:hyperlink r:id="rId8" w:history="1">
        <w:proofErr w:type="spellStart"/>
        <w:r w:rsidRPr="00D940EB">
          <w:rPr>
            <w:rFonts w:ascii="Times New Roman" w:eastAsia="Times New Roman" w:hAnsi="Times New Roman" w:cs="Times New Roman"/>
            <w:color w:val="8B8B8B"/>
            <w:sz w:val="21"/>
          </w:rPr>
          <w:t>Акаде</w:t>
        </w:r>
        <w:proofErr w:type="spellEnd"/>
      </w:hyperlink>
    </w:p>
    <w:p w:rsidR="000825B7" w:rsidRDefault="000825B7"/>
    <w:sectPr w:rsidR="000825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378"/>
    <w:multiLevelType w:val="multilevel"/>
    <w:tmpl w:val="6F6C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A7789"/>
    <w:multiLevelType w:val="multilevel"/>
    <w:tmpl w:val="47BEA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23362"/>
    <w:multiLevelType w:val="multilevel"/>
    <w:tmpl w:val="E52209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60F66"/>
    <w:multiLevelType w:val="multilevel"/>
    <w:tmpl w:val="F9E4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52018"/>
    <w:multiLevelType w:val="multilevel"/>
    <w:tmpl w:val="D050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17C20"/>
    <w:multiLevelType w:val="multilevel"/>
    <w:tmpl w:val="352E8D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D445AD"/>
    <w:multiLevelType w:val="multilevel"/>
    <w:tmpl w:val="63B0B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7C6FDA"/>
    <w:multiLevelType w:val="multilevel"/>
    <w:tmpl w:val="7E2257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1536F7"/>
    <w:multiLevelType w:val="multilevel"/>
    <w:tmpl w:val="9CF036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155B57"/>
    <w:multiLevelType w:val="multilevel"/>
    <w:tmpl w:val="E79AA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500975"/>
    <w:multiLevelType w:val="multilevel"/>
    <w:tmpl w:val="064E3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D57D20"/>
    <w:multiLevelType w:val="multilevel"/>
    <w:tmpl w:val="F63C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E57868"/>
    <w:multiLevelType w:val="multilevel"/>
    <w:tmpl w:val="03C2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940AAC"/>
    <w:multiLevelType w:val="multilevel"/>
    <w:tmpl w:val="162E3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1E4FFB"/>
    <w:multiLevelType w:val="multilevel"/>
    <w:tmpl w:val="3F9C8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46555E"/>
    <w:multiLevelType w:val="multilevel"/>
    <w:tmpl w:val="67D60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603549"/>
    <w:multiLevelType w:val="multilevel"/>
    <w:tmpl w:val="D54436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53062C"/>
    <w:multiLevelType w:val="multilevel"/>
    <w:tmpl w:val="F4C4B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BE0208"/>
    <w:multiLevelType w:val="multilevel"/>
    <w:tmpl w:val="5ACC99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267C39"/>
    <w:multiLevelType w:val="multilevel"/>
    <w:tmpl w:val="B756ED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380007"/>
    <w:multiLevelType w:val="multilevel"/>
    <w:tmpl w:val="917A8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6205C0"/>
    <w:multiLevelType w:val="multilevel"/>
    <w:tmpl w:val="7EDAF4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E8199C"/>
    <w:multiLevelType w:val="multilevel"/>
    <w:tmpl w:val="4B44B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AC3920"/>
    <w:multiLevelType w:val="multilevel"/>
    <w:tmpl w:val="8C787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587EFF"/>
    <w:multiLevelType w:val="multilevel"/>
    <w:tmpl w:val="894E0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CE57A4"/>
    <w:multiLevelType w:val="multilevel"/>
    <w:tmpl w:val="13A4FF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59480B"/>
    <w:multiLevelType w:val="multilevel"/>
    <w:tmpl w:val="19D8CC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9C20DF"/>
    <w:multiLevelType w:val="multilevel"/>
    <w:tmpl w:val="9692F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117ABF"/>
    <w:multiLevelType w:val="multilevel"/>
    <w:tmpl w:val="89142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D71ED2"/>
    <w:multiLevelType w:val="multilevel"/>
    <w:tmpl w:val="26028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1D1846"/>
    <w:multiLevelType w:val="multilevel"/>
    <w:tmpl w:val="B540CE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DB00B1"/>
    <w:multiLevelType w:val="multilevel"/>
    <w:tmpl w:val="5EEA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1546FA"/>
    <w:multiLevelType w:val="multilevel"/>
    <w:tmpl w:val="3AA411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9D487D"/>
    <w:multiLevelType w:val="multilevel"/>
    <w:tmpl w:val="51EE7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610124"/>
    <w:multiLevelType w:val="multilevel"/>
    <w:tmpl w:val="04A4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E33764"/>
    <w:multiLevelType w:val="multilevel"/>
    <w:tmpl w:val="504AB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4D7824"/>
    <w:multiLevelType w:val="multilevel"/>
    <w:tmpl w:val="79D673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F36A39"/>
    <w:multiLevelType w:val="multilevel"/>
    <w:tmpl w:val="C8CE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9E05A6"/>
    <w:multiLevelType w:val="multilevel"/>
    <w:tmpl w:val="BCA814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5203D4"/>
    <w:multiLevelType w:val="multilevel"/>
    <w:tmpl w:val="19A675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1E1968"/>
    <w:multiLevelType w:val="multilevel"/>
    <w:tmpl w:val="A15E19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6F3FCB"/>
    <w:multiLevelType w:val="multilevel"/>
    <w:tmpl w:val="19AC3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7D48AE"/>
    <w:multiLevelType w:val="multilevel"/>
    <w:tmpl w:val="FE6059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FA0644"/>
    <w:multiLevelType w:val="multilevel"/>
    <w:tmpl w:val="1D4085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5663A8B"/>
    <w:multiLevelType w:val="multilevel"/>
    <w:tmpl w:val="65CE1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66450C6"/>
    <w:multiLevelType w:val="multilevel"/>
    <w:tmpl w:val="1EE6D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627F7E"/>
    <w:multiLevelType w:val="multilevel"/>
    <w:tmpl w:val="A3A4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1956E1"/>
    <w:multiLevelType w:val="multilevel"/>
    <w:tmpl w:val="77382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CE967F8"/>
    <w:multiLevelType w:val="multilevel"/>
    <w:tmpl w:val="D8248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F764C36"/>
    <w:multiLevelType w:val="multilevel"/>
    <w:tmpl w:val="EFBA4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1364B5"/>
    <w:multiLevelType w:val="multilevel"/>
    <w:tmpl w:val="82E0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E5B3B6B"/>
    <w:multiLevelType w:val="multilevel"/>
    <w:tmpl w:val="92FC53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4"/>
  </w:num>
  <w:num w:numId="3">
    <w:abstractNumId w:val="22"/>
  </w:num>
  <w:num w:numId="4">
    <w:abstractNumId w:val="35"/>
  </w:num>
  <w:num w:numId="5">
    <w:abstractNumId w:val="9"/>
  </w:num>
  <w:num w:numId="6">
    <w:abstractNumId w:val="32"/>
  </w:num>
  <w:num w:numId="7">
    <w:abstractNumId w:val="7"/>
  </w:num>
  <w:num w:numId="8">
    <w:abstractNumId w:val="21"/>
  </w:num>
  <w:num w:numId="9">
    <w:abstractNumId w:val="46"/>
  </w:num>
  <w:num w:numId="10">
    <w:abstractNumId w:val="17"/>
  </w:num>
  <w:num w:numId="11">
    <w:abstractNumId w:val="28"/>
  </w:num>
  <w:num w:numId="12">
    <w:abstractNumId w:val="15"/>
  </w:num>
  <w:num w:numId="13">
    <w:abstractNumId w:val="45"/>
  </w:num>
  <w:num w:numId="14">
    <w:abstractNumId w:val="26"/>
  </w:num>
  <w:num w:numId="15">
    <w:abstractNumId w:val="36"/>
  </w:num>
  <w:num w:numId="16">
    <w:abstractNumId w:val="18"/>
  </w:num>
  <w:num w:numId="17">
    <w:abstractNumId w:val="0"/>
  </w:num>
  <w:num w:numId="18">
    <w:abstractNumId w:val="27"/>
  </w:num>
  <w:num w:numId="19">
    <w:abstractNumId w:val="30"/>
  </w:num>
  <w:num w:numId="20">
    <w:abstractNumId w:val="6"/>
  </w:num>
  <w:num w:numId="21">
    <w:abstractNumId w:val="25"/>
  </w:num>
  <w:num w:numId="22">
    <w:abstractNumId w:val="1"/>
  </w:num>
  <w:num w:numId="23">
    <w:abstractNumId w:val="2"/>
  </w:num>
  <w:num w:numId="24">
    <w:abstractNumId w:val="31"/>
  </w:num>
  <w:num w:numId="25">
    <w:abstractNumId w:val="20"/>
  </w:num>
  <w:num w:numId="26">
    <w:abstractNumId w:val="23"/>
  </w:num>
  <w:num w:numId="27">
    <w:abstractNumId w:val="14"/>
  </w:num>
  <w:num w:numId="28">
    <w:abstractNumId w:val="48"/>
  </w:num>
  <w:num w:numId="29">
    <w:abstractNumId w:val="4"/>
  </w:num>
  <w:num w:numId="30">
    <w:abstractNumId w:val="44"/>
  </w:num>
  <w:num w:numId="31">
    <w:abstractNumId w:val="41"/>
  </w:num>
  <w:num w:numId="32">
    <w:abstractNumId w:val="39"/>
  </w:num>
  <w:num w:numId="33">
    <w:abstractNumId w:val="19"/>
  </w:num>
  <w:num w:numId="34">
    <w:abstractNumId w:val="10"/>
  </w:num>
  <w:num w:numId="35">
    <w:abstractNumId w:val="43"/>
  </w:num>
  <w:num w:numId="36">
    <w:abstractNumId w:val="42"/>
  </w:num>
  <w:num w:numId="37">
    <w:abstractNumId w:val="40"/>
  </w:num>
  <w:num w:numId="38">
    <w:abstractNumId w:val="12"/>
  </w:num>
  <w:num w:numId="39">
    <w:abstractNumId w:val="11"/>
  </w:num>
  <w:num w:numId="40">
    <w:abstractNumId w:val="13"/>
  </w:num>
  <w:num w:numId="41">
    <w:abstractNumId w:val="16"/>
  </w:num>
  <w:num w:numId="42">
    <w:abstractNumId w:val="8"/>
  </w:num>
  <w:num w:numId="43">
    <w:abstractNumId w:val="5"/>
  </w:num>
  <w:num w:numId="44">
    <w:abstractNumId w:val="47"/>
  </w:num>
  <w:num w:numId="45">
    <w:abstractNumId w:val="50"/>
  </w:num>
  <w:num w:numId="46">
    <w:abstractNumId w:val="29"/>
  </w:num>
  <w:num w:numId="47">
    <w:abstractNumId w:val="33"/>
  </w:num>
  <w:num w:numId="48">
    <w:abstractNumId w:val="24"/>
  </w:num>
  <w:num w:numId="49">
    <w:abstractNumId w:val="51"/>
  </w:num>
  <w:num w:numId="50">
    <w:abstractNumId w:val="49"/>
  </w:num>
  <w:num w:numId="51">
    <w:abstractNumId w:val="38"/>
  </w:num>
  <w:num w:numId="52">
    <w:abstractNumId w:val="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940EB"/>
    <w:rsid w:val="000825B7"/>
    <w:rsid w:val="00D94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0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40EB"/>
    <w:rPr>
      <w:b/>
      <w:bCs/>
    </w:rPr>
  </w:style>
  <w:style w:type="character" w:styleId="a5">
    <w:name w:val="Hyperlink"/>
    <w:basedOn w:val="a0"/>
    <w:uiPriority w:val="99"/>
    <w:semiHidden/>
    <w:unhideWhenUsed/>
    <w:rsid w:val="00D940EB"/>
    <w:rPr>
      <w:color w:val="0000FF"/>
      <w:u w:val="single"/>
    </w:rPr>
  </w:style>
  <w:style w:type="character" w:styleId="a6">
    <w:name w:val="Emphasis"/>
    <w:basedOn w:val="a0"/>
    <w:uiPriority w:val="20"/>
    <w:qFormat/>
    <w:rsid w:val="00D940EB"/>
    <w:rPr>
      <w:i/>
      <w:iCs/>
    </w:rPr>
  </w:style>
  <w:style w:type="paragraph" w:styleId="a7">
    <w:name w:val="Balloon Text"/>
    <w:basedOn w:val="a"/>
    <w:link w:val="a8"/>
    <w:uiPriority w:val="99"/>
    <w:semiHidden/>
    <w:unhideWhenUsed/>
    <w:rsid w:val="00D940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4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1653302">
      <w:bodyDiv w:val="1"/>
      <w:marLeft w:val="0"/>
      <w:marRight w:val="0"/>
      <w:marTop w:val="0"/>
      <w:marBottom w:val="0"/>
      <w:divBdr>
        <w:top w:val="none" w:sz="0" w:space="0" w:color="auto"/>
        <w:left w:val="none" w:sz="0" w:space="0" w:color="auto"/>
        <w:bottom w:val="none" w:sz="0" w:space="0" w:color="auto"/>
        <w:right w:val="none" w:sz="0" w:space="0" w:color="auto"/>
      </w:divBdr>
      <w:divsChild>
        <w:div w:id="852577139">
          <w:marLeft w:val="0"/>
          <w:marRight w:val="0"/>
          <w:marTop w:val="0"/>
          <w:marBottom w:val="0"/>
          <w:divBdr>
            <w:top w:val="none" w:sz="0" w:space="0" w:color="auto"/>
            <w:left w:val="none" w:sz="0" w:space="0" w:color="auto"/>
            <w:bottom w:val="none" w:sz="0" w:space="0" w:color="auto"/>
            <w:right w:val="none" w:sz="0" w:space="0" w:color="auto"/>
          </w:divBdr>
          <w:divsChild>
            <w:div w:id="458575458">
              <w:marLeft w:val="0"/>
              <w:marRight w:val="0"/>
              <w:marTop w:val="0"/>
              <w:marBottom w:val="0"/>
              <w:divBdr>
                <w:top w:val="none" w:sz="0" w:space="0" w:color="auto"/>
                <w:left w:val="none" w:sz="0" w:space="0" w:color="auto"/>
                <w:bottom w:val="none" w:sz="0" w:space="0" w:color="auto"/>
                <w:right w:val="none" w:sz="0" w:space="0" w:color="auto"/>
              </w:divBdr>
              <w:divsChild>
                <w:div w:id="725687756">
                  <w:marLeft w:val="0"/>
                  <w:marRight w:val="0"/>
                  <w:marTop w:val="0"/>
                  <w:marBottom w:val="0"/>
                  <w:divBdr>
                    <w:top w:val="none" w:sz="0" w:space="0" w:color="auto"/>
                    <w:left w:val="none" w:sz="0" w:space="0" w:color="auto"/>
                    <w:bottom w:val="none" w:sz="0" w:space="0" w:color="auto"/>
                    <w:right w:val="none" w:sz="0" w:space="0" w:color="auto"/>
                  </w:divBdr>
                  <w:divsChild>
                    <w:div w:id="11375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edo.ru/akademiy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medo.ru/webinar/xi_ezhegodnaya_nauchnoprakticheskaya_konferenciya_moskovskih_ftiziatrov_s_mezhdunarodnym_uchastiem_protivotuberkuleznyj_dispanser__missiya_xxi_veka" TargetMode="External"/><Relationship Id="rId5" Type="http://schemas.openxmlformats.org/officeDocument/2006/relationships/hyperlink" Target="http://rumed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4290</Words>
  <Characters>24453</Characters>
  <Application>Microsoft Office Word</Application>
  <DocSecurity>0</DocSecurity>
  <Lines>203</Lines>
  <Paragraphs>57</Paragraphs>
  <ScaleCrop>false</ScaleCrop>
  <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mezenovatv</dc:creator>
  <cp:keywords/>
  <dc:description/>
  <cp:lastModifiedBy>mezenovatv</cp:lastModifiedBy>
  <cp:revision>3</cp:revision>
  <dcterms:created xsi:type="dcterms:W3CDTF">2023-08-30T13:43:00Z</dcterms:created>
  <dcterms:modified xsi:type="dcterms:W3CDTF">2023-08-30T13:44:00Z</dcterms:modified>
</cp:coreProperties>
</file>