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0D497" w14:textId="52ACA633" w:rsidR="006D3648" w:rsidRPr="006D3648" w:rsidRDefault="006D3648" w:rsidP="006D36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6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соответствии с требованиями Трудового кодекса Российской Федерации, Федерального закона от 29 декабря 2012 г. № 273-ФЗ «Об образовании в Российской Федерации», Положением о порядке замещения должностей педагогических работников, относящихся к профессорско-преподавательскому составу, утвержденным приказом Министерства образования и науки Российской Федерации от 04 декабря 2023 г. № 1138,</w:t>
      </w:r>
    </w:p>
    <w:p w14:paraId="4470E3F8" w14:textId="77777777" w:rsidR="006D3648" w:rsidRPr="006D3648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7F31700" w14:textId="7C99CA3F" w:rsidR="006D3648" w:rsidRPr="006D3648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6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ФГБОУ ДПО «Российская медицинская академия </w:t>
      </w:r>
    </w:p>
    <w:p w14:paraId="13C60AE2" w14:textId="77777777" w:rsidR="006D3648" w:rsidRPr="006D3648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6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непрерывного профессионального образования» </w:t>
      </w:r>
    </w:p>
    <w:p w14:paraId="2F9C3633" w14:textId="4AEB7B63" w:rsidR="006D3648" w:rsidRPr="006D3648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6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Минздрава России объявляет конкурс:</w:t>
      </w:r>
    </w:p>
    <w:p w14:paraId="46E95BA8" w14:textId="77777777" w:rsidR="006D3648" w:rsidRPr="006D3648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75D3390" w14:textId="77777777" w:rsidR="009653DD" w:rsidRPr="009653DD" w:rsidRDefault="009653DD" w:rsidP="00965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профессоров кафедр (доктор наук):</w:t>
      </w:r>
    </w:p>
    <w:p w14:paraId="1A742009" w14:textId="270CEE1E" w:rsidR="009653DD" w:rsidRPr="009653DD" w:rsidRDefault="009653DD" w:rsidP="00965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колопроктологии</w:t>
      </w:r>
      <w:proofErr w:type="spellEnd"/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1,0 ст.; хирургии, трансплантологии и прикладной онкологии 1,0 ст.;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и хирургической стоматологии – 2 (0,25 ст.; 0,25 ст.);               </w:t>
      </w:r>
    </w:p>
    <w:p w14:paraId="68571059" w14:textId="686C7525" w:rsidR="009653DD" w:rsidRPr="009653DD" w:rsidRDefault="009653DD" w:rsidP="00965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Терапевтический факультет: клинической фармакологии и терапии имени академика Б.Е. </w:t>
      </w:r>
      <w:proofErr w:type="spellStart"/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Вотчала</w:t>
      </w:r>
      <w:proofErr w:type="spellEnd"/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0.5 ст.;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права в здравоохранении 1.0 ст.;</w:t>
      </w:r>
    </w:p>
    <w:p w14:paraId="6F1B0590" w14:textId="77777777" w:rsidR="009653DD" w:rsidRPr="009653DD" w:rsidRDefault="009653DD" w:rsidP="00965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доцентов кафедр (кандидат наук):</w:t>
      </w:r>
    </w:p>
    <w:p w14:paraId="607BC118" w14:textId="154FBC55" w:rsidR="009653DD" w:rsidRPr="009653DD" w:rsidRDefault="009653DD" w:rsidP="00965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хирургии, трансплантологии и прикладной онкологии 1.0 ст.; оториноларингологии – 2 (1.0 ст.; 1.0 ст.); </w:t>
      </w:r>
      <w:proofErr w:type="spellStart"/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колопроктологии</w:t>
      </w:r>
      <w:proofErr w:type="spellEnd"/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1.0 ст.; гериатрии и медико-социальной экспертизы 1.0 ст.; диетологии и </w:t>
      </w:r>
      <w:proofErr w:type="spellStart"/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нутрициологии</w:t>
      </w:r>
      <w:proofErr w:type="spellEnd"/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1.0 ст.;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генетики 1.0 ст.;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гигиены 1.0 ст.; госпитальной эпидемиологии, медицинской паразитологии и тропических болезней 1.0 ст.; ортодонтии – 3 (0.75 ст.; 0.75 ст.; 0.75 ст.); общей и хирургической стоматологии – 3 (1.0 ст.,1.0 ст., 1.0 ст.); </w:t>
      </w:r>
    </w:p>
    <w:p w14:paraId="06AB9302" w14:textId="77777777" w:rsidR="009653DD" w:rsidRPr="009653DD" w:rsidRDefault="009653DD" w:rsidP="00965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ассистентов кафедр (кандидат наук, б/ст.): </w:t>
      </w:r>
    </w:p>
    <w:p w14:paraId="6B709E5C" w14:textId="4836A6B8" w:rsidR="009653DD" w:rsidRPr="009653DD" w:rsidRDefault="009653DD" w:rsidP="00965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дерматовенерологии и косметологии 0.5 ст.; неврологии с курсом рефлексологии и мануальной терапии – 2 (0,5 ст.,0,5 ст.);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эндоскопической урологии 1.0 ст.; организации санитарно-эпидемиологической службы 0.25 ст.; ультразвуковой диагностики 1.0 ст. </w:t>
      </w:r>
    </w:p>
    <w:p w14:paraId="4504EB1C" w14:textId="0BBE4DC3" w:rsidR="00761AB7" w:rsidRDefault="00761AB7" w:rsidP="006D3648">
      <w:pPr>
        <w:jc w:val="both"/>
      </w:pPr>
    </w:p>
    <w:p w14:paraId="5ED56C9E" w14:textId="77777777" w:rsidR="006D3648" w:rsidRDefault="006D3648" w:rsidP="006D3648">
      <w:pPr>
        <w:pStyle w:val="a3"/>
        <w:jc w:val="center"/>
        <w:rPr>
          <w:b/>
          <w:sz w:val="32"/>
          <w:szCs w:val="32"/>
        </w:rPr>
      </w:pPr>
    </w:p>
    <w:p w14:paraId="3CB4E2EF" w14:textId="77777777" w:rsidR="006D3648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 xml:space="preserve">К участию в конкурсе приглашаются лица, проживающие </w:t>
      </w:r>
    </w:p>
    <w:p w14:paraId="0272B622" w14:textId="77777777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>в Москве и Московской области.</w:t>
      </w:r>
    </w:p>
    <w:p w14:paraId="05C1D886" w14:textId="77777777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</w:p>
    <w:p w14:paraId="789C3990" w14:textId="77777777" w:rsidR="006D3648" w:rsidRPr="00F44DB5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  <w:r w:rsidRPr="00F44DB5">
        <w:rPr>
          <w:b/>
          <w:sz w:val="32"/>
          <w:szCs w:val="32"/>
        </w:rPr>
        <w:t xml:space="preserve">Срок подачи заявлений для участия в конкурсном отборе - </w:t>
      </w:r>
    </w:p>
    <w:p w14:paraId="24F62A43" w14:textId="2CCA04B9" w:rsidR="006D3648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9653DD">
        <w:rPr>
          <w:b/>
          <w:sz w:val="32"/>
          <w:szCs w:val="32"/>
        </w:rPr>
        <w:t>9</w:t>
      </w:r>
      <w:r w:rsidRPr="00F44DB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</w:t>
      </w:r>
      <w:r w:rsidR="009653DD">
        <w:rPr>
          <w:b/>
          <w:sz w:val="32"/>
          <w:szCs w:val="32"/>
        </w:rPr>
        <w:t>9</w:t>
      </w:r>
      <w:r w:rsidRPr="00F44DB5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>25</w:t>
      </w:r>
      <w:r w:rsidRPr="00F44DB5">
        <w:rPr>
          <w:b/>
          <w:sz w:val="32"/>
          <w:szCs w:val="32"/>
        </w:rPr>
        <w:t xml:space="preserve"> – </w:t>
      </w:r>
      <w:r w:rsidR="009653DD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>.</w:t>
      </w:r>
      <w:r w:rsidR="009653DD">
        <w:rPr>
          <w:b/>
          <w:sz w:val="32"/>
          <w:szCs w:val="32"/>
        </w:rPr>
        <w:t>10</w:t>
      </w:r>
      <w:r w:rsidRPr="00F44DB5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>25</w:t>
      </w:r>
      <w:r w:rsidRPr="00F44DB5">
        <w:rPr>
          <w:b/>
          <w:sz w:val="32"/>
          <w:szCs w:val="32"/>
        </w:rPr>
        <w:t>.</w:t>
      </w:r>
    </w:p>
    <w:p w14:paraId="399271ED" w14:textId="77777777" w:rsidR="006D3648" w:rsidRPr="00F44DB5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</w:p>
    <w:p w14:paraId="12C025A8" w14:textId="77777777" w:rsidR="006D3648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lastRenderedPageBreak/>
        <w:t xml:space="preserve">Документы согласно Положению о конкурсе направляются </w:t>
      </w:r>
    </w:p>
    <w:p w14:paraId="70716549" w14:textId="77777777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>по адресу:</w:t>
      </w:r>
    </w:p>
    <w:p w14:paraId="5A95B93A" w14:textId="44AC650F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>125993 Москва, ул. Баррикадная, дом 2</w:t>
      </w:r>
      <w:r>
        <w:rPr>
          <w:sz w:val="32"/>
          <w:szCs w:val="32"/>
        </w:rPr>
        <w:t>, стр.1</w:t>
      </w:r>
      <w:r w:rsidRPr="00F44DB5">
        <w:rPr>
          <w:sz w:val="32"/>
          <w:szCs w:val="32"/>
        </w:rPr>
        <w:t>. Ученый совет.</w:t>
      </w:r>
    </w:p>
    <w:p w14:paraId="3CEFD869" w14:textId="5D23EDF2" w:rsidR="006D3648" w:rsidRPr="006D3648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  <w:r w:rsidRPr="006D3648">
        <w:rPr>
          <w:sz w:val="32"/>
          <w:szCs w:val="32"/>
        </w:rPr>
        <w:t>Телефон для справок: + 7 (499) 252-00</w:t>
      </w:r>
      <w:r w:rsidR="009653DD">
        <w:rPr>
          <w:sz w:val="32"/>
          <w:szCs w:val="32"/>
        </w:rPr>
        <w:t>-</w:t>
      </w:r>
      <w:bookmarkStart w:id="0" w:name="_GoBack"/>
      <w:bookmarkEnd w:id="0"/>
      <w:r w:rsidRPr="006D3648">
        <w:rPr>
          <w:sz w:val="32"/>
          <w:szCs w:val="32"/>
        </w:rPr>
        <w:t>65</w:t>
      </w:r>
    </w:p>
    <w:p w14:paraId="584E1507" w14:textId="77777777" w:rsidR="006D3648" w:rsidRPr="006D3648" w:rsidRDefault="006D3648" w:rsidP="006D3648">
      <w:pPr>
        <w:pStyle w:val="a3"/>
        <w:jc w:val="center"/>
        <w:rPr>
          <w:b/>
          <w:sz w:val="32"/>
          <w:szCs w:val="32"/>
        </w:rPr>
      </w:pPr>
    </w:p>
    <w:p w14:paraId="46898210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D3648">
        <w:rPr>
          <w:rFonts w:ascii="Times New Roman" w:hAnsi="Times New Roman" w:cs="Times New Roman"/>
          <w:b/>
          <w:sz w:val="36"/>
          <w:szCs w:val="36"/>
          <w:u w:val="single"/>
        </w:rPr>
        <w:t xml:space="preserve">Перечень документов, представляемых в Ученый совет </w:t>
      </w:r>
    </w:p>
    <w:p w14:paraId="244F7575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D3648">
        <w:rPr>
          <w:rFonts w:ascii="Times New Roman" w:hAnsi="Times New Roman" w:cs="Times New Roman"/>
          <w:b/>
          <w:sz w:val="36"/>
          <w:szCs w:val="36"/>
          <w:u w:val="single"/>
        </w:rPr>
        <w:t xml:space="preserve">в связи с объявлением конкурса </w:t>
      </w:r>
    </w:p>
    <w:p w14:paraId="1759D496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D3648">
        <w:rPr>
          <w:rFonts w:ascii="Times New Roman" w:hAnsi="Times New Roman" w:cs="Times New Roman"/>
          <w:b/>
          <w:sz w:val="36"/>
          <w:szCs w:val="36"/>
          <w:u w:val="single"/>
        </w:rPr>
        <w:t xml:space="preserve">на замещение вакантных должностей </w:t>
      </w:r>
    </w:p>
    <w:p w14:paraId="6C3D321E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384"/>
      </w:tblGrid>
      <w:tr w:rsidR="006D3648" w:rsidRPr="006D3648" w14:paraId="1FE3071F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2B88883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7C59B45F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>) впервые участвующие в конкурсе:</w:t>
            </w:r>
          </w:p>
          <w:p w14:paraId="186995DB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- з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аявление на имя ректора,</w:t>
            </w:r>
          </w:p>
          <w:p w14:paraId="25A6A7FC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копия диплома о высшем образовании,</w:t>
            </w:r>
          </w:p>
          <w:p w14:paraId="05873595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копия диплома специалиста или магистра (при</w:t>
            </w:r>
          </w:p>
          <w:p w14:paraId="2F1F5019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наличии),</w:t>
            </w: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5F50A70C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копии документа о наличии ученой степени и</w:t>
            </w:r>
          </w:p>
          <w:p w14:paraId="34255AA4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ученого звания,</w:t>
            </w:r>
          </w:p>
          <w:p w14:paraId="181312E8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- 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копия действующего сертификата специалиста</w:t>
            </w:r>
          </w:p>
          <w:p w14:paraId="2EC91324" w14:textId="6CDEC79B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по профилю объявленной вакансии,</w:t>
            </w:r>
          </w:p>
          <w:p w14:paraId="72F02324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личный листок по учету кадров с фотографией,</w:t>
            </w:r>
          </w:p>
          <w:p w14:paraId="01811ED5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автобиография,</w:t>
            </w:r>
          </w:p>
          <w:p w14:paraId="51888381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характеристика с последнего места работы,</w:t>
            </w:r>
          </w:p>
          <w:p w14:paraId="7D29D98E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список научных трудов по ф. 2.3.,</w:t>
            </w:r>
          </w:p>
          <w:p w14:paraId="498C2541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справка об отсутствии судимости.</w:t>
            </w:r>
          </w:p>
          <w:p w14:paraId="207E1471" w14:textId="3767F623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б) после пятилетнего срока работы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</w:tr>
      <w:tr w:rsidR="006D3648" w:rsidRPr="006D3648" w14:paraId="29A67C71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3950275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668C264E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заявление на имя ректора,</w:t>
            </w:r>
          </w:p>
        </w:tc>
      </w:tr>
      <w:tr w:rsidR="006D3648" w:rsidRPr="006D3648" w14:paraId="6AD674E6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300C96C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003C344B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список научных трудов по форме 2.3. </w:t>
            </w:r>
          </w:p>
          <w:p w14:paraId="20AEBEB2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за последние 5 лет,</w:t>
            </w:r>
          </w:p>
        </w:tc>
      </w:tr>
      <w:tr w:rsidR="006D3648" w:rsidRPr="006D3648" w14:paraId="32FBC0B1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04F99A9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48C6B6D8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-  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личный листок по учету кадров с фотографией,</w:t>
            </w:r>
          </w:p>
          <w:p w14:paraId="0A615D21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автобиография, </w:t>
            </w:r>
          </w:p>
          <w:p w14:paraId="543E7A9A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копии документов о повышении квалификации </w:t>
            </w:r>
          </w:p>
          <w:p w14:paraId="7BF247F3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за последние 5 лет.</w:t>
            </w:r>
          </w:p>
          <w:p w14:paraId="18BF2599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>в) в течение годичного срока работы в должности:</w:t>
            </w:r>
          </w:p>
          <w:p w14:paraId="78121CD8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заявление на имя ректора,</w:t>
            </w:r>
          </w:p>
          <w:p w14:paraId="69E9887F" w14:textId="2A5A7F9F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список научных работ (если таковые появились</w:t>
            </w:r>
          </w:p>
          <w:p w14:paraId="3F265E0F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за период годичного срока работы в Академии),</w:t>
            </w:r>
          </w:p>
          <w:p w14:paraId="3DF32AD5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копии документа о повышении квалификации,</w:t>
            </w:r>
          </w:p>
          <w:p w14:paraId="34BF0EDD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если такое было в течение годичного срока</w:t>
            </w:r>
          </w:p>
          <w:p w14:paraId="20A9F3D4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работы в должности.</w:t>
            </w:r>
          </w:p>
        </w:tc>
      </w:tr>
    </w:tbl>
    <w:p w14:paraId="7F1C145F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3468B0D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8381"/>
      </w:tblGrid>
      <w:tr w:rsidR="006D3648" w:rsidRPr="006D3648" w14:paraId="28A01887" w14:textId="77777777" w:rsidTr="00BA1A54">
        <w:tc>
          <w:tcPr>
            <w:tcW w:w="1008" w:type="dxa"/>
          </w:tcPr>
          <w:p w14:paraId="74516C61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67" w:type="dxa"/>
          </w:tcPr>
          <w:p w14:paraId="72B7AC69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6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Приказ Министерства здравоохранения и социального развития Российской Федерации </w:t>
            </w:r>
          </w:p>
          <w:p w14:paraId="0B5E3CFF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648">
              <w:rPr>
                <w:rFonts w:ascii="Times New Roman" w:hAnsi="Times New Roman" w:cs="Times New Roman"/>
                <w:b/>
                <w:sz w:val="32"/>
                <w:szCs w:val="32"/>
              </w:rPr>
              <w:t>от 11 января 2011 г. № 1н.</w:t>
            </w:r>
          </w:p>
          <w:p w14:paraId="3956B810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6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  <w:p w14:paraId="4EE004D8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26B3CE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6D3648">
              <w:rPr>
                <w:rFonts w:ascii="Times New Roman" w:hAnsi="Times New Roman" w:cs="Times New Roman"/>
                <w:sz w:val="28"/>
                <w:szCs w:val="28"/>
              </w:rPr>
              <w:t>. ДОЛЖНОСТИ ПРОФЕССОРСКО-ПРЕПОДАВАТЕЛЬСКОГО СОСТАВА</w:t>
            </w:r>
          </w:p>
          <w:p w14:paraId="7ECC976F" w14:textId="77777777" w:rsidR="006D3648" w:rsidRPr="006D3648" w:rsidRDefault="006D3648" w:rsidP="00BA1A54">
            <w:pPr>
              <w:pStyle w:val="ConsPlusNormal"/>
              <w:jc w:val="center"/>
              <w:rPr>
                <w:sz w:val="32"/>
                <w:szCs w:val="32"/>
              </w:rPr>
            </w:pPr>
          </w:p>
          <w:p w14:paraId="09DA86F9" w14:textId="77777777" w:rsidR="006D3648" w:rsidRPr="006D3648" w:rsidRDefault="006D3648" w:rsidP="00BA1A54">
            <w:pPr>
              <w:pStyle w:val="ConsPlusNormal"/>
              <w:jc w:val="center"/>
              <w:rPr>
                <w:b/>
                <w:sz w:val="32"/>
                <w:szCs w:val="32"/>
              </w:rPr>
            </w:pPr>
            <w:r w:rsidRPr="006D3648">
              <w:rPr>
                <w:b/>
                <w:sz w:val="32"/>
                <w:szCs w:val="32"/>
              </w:rPr>
              <w:t>Ассистент</w:t>
            </w:r>
          </w:p>
          <w:p w14:paraId="1F78BC6D" w14:textId="77777777" w:rsidR="006D3648" w:rsidRPr="006D3648" w:rsidRDefault="006D3648" w:rsidP="00BA1A54">
            <w:pPr>
              <w:pStyle w:val="ConsPlusNormal"/>
              <w:jc w:val="center"/>
              <w:rPr>
                <w:sz w:val="32"/>
                <w:szCs w:val="32"/>
              </w:rPr>
            </w:pPr>
          </w:p>
          <w:p w14:paraId="75E15D63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  <w:u w:val="single"/>
              </w:rPr>
              <w:t>Должностные обязанности</w:t>
            </w:r>
            <w:r w:rsidRPr="006D3648">
              <w:rPr>
                <w:sz w:val="32"/>
                <w:szCs w:val="32"/>
              </w:rPr>
              <w:t>. Организует и осуществляет учебную и учебно-методическую работу по преподаваемой дисциплине или отдельным видам учебных занятий, за исключением чтения лекций. Участвует в научно-исследовательской работе кафедры, иного подразделения образовательного учреждения. Под руководством профессора, доцента или старшего преподавателя (куратора дисциплины) принимает участие в разработке методических пособий, лабораторных работ, практических занятий, семинаров. Организует и планирует методическое и техническое обеспечение учебных занятий. Принимает участие в воспитательной работе с обучающимися (студентами, слушателями), в организации их научно-исследовательской работы, в профессиональной ориентации школьников, 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подразделений и лабораторий оборудованием. Контролирует и проверяет выполнение обучающимися (студентами, слушателями) домашних заданий. Контролирует соблюдение обучающимися (студентами, слушателями) правил по охране труда и пожарной безопасности при проведении учебных занятий, выполнении лабораторных работ и практических занятий. Участвует в организуемых в рамках тематики направлений исследований кафедры семинарах, совещаниях и конференциях, иных мероприятиях образовательного учреждения.</w:t>
            </w:r>
          </w:p>
          <w:p w14:paraId="61C89D38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</w:rPr>
              <w:t xml:space="preserve">Должен знать: 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государственные образовательные стандарты по соответствующим программам высшего профессионального образования; </w:t>
            </w:r>
            <w:r w:rsidRPr="006D3648">
              <w:rPr>
                <w:sz w:val="32"/>
                <w:szCs w:val="32"/>
              </w:rPr>
              <w:lastRenderedPageBreak/>
              <w:t>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устройствах, в том числе предназначенных для передачи информации; основы экологии, права, социологии; правила по охране труда и пожарной безопасности.</w:t>
            </w:r>
          </w:p>
          <w:p w14:paraId="684449BA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  <w:u w:val="single"/>
              </w:rPr>
              <w:t>Требования к квалификации</w:t>
            </w:r>
            <w:r w:rsidRPr="006D3648">
              <w:rPr>
                <w:sz w:val="32"/>
                <w:szCs w:val="32"/>
              </w:rPr>
              <w:t>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    </w:r>
          </w:p>
          <w:p w14:paraId="2C95B255" w14:textId="77777777" w:rsidR="006D3648" w:rsidRDefault="006D3648" w:rsidP="009653DD">
            <w:pPr>
              <w:pStyle w:val="ConsPlusNormal"/>
              <w:rPr>
                <w:b/>
                <w:sz w:val="32"/>
                <w:szCs w:val="32"/>
              </w:rPr>
            </w:pPr>
          </w:p>
          <w:p w14:paraId="54D23D78" w14:textId="5A3E8C35" w:rsidR="006D3648" w:rsidRPr="006D3648" w:rsidRDefault="006D3648" w:rsidP="00BA1A54">
            <w:pPr>
              <w:pStyle w:val="ConsPlusNormal"/>
              <w:jc w:val="center"/>
              <w:rPr>
                <w:b/>
                <w:sz w:val="32"/>
                <w:szCs w:val="32"/>
              </w:rPr>
            </w:pPr>
            <w:r w:rsidRPr="006D3648">
              <w:rPr>
                <w:b/>
                <w:sz w:val="32"/>
                <w:szCs w:val="32"/>
              </w:rPr>
              <w:t>Доцент</w:t>
            </w:r>
          </w:p>
          <w:p w14:paraId="208D057A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</w:p>
          <w:p w14:paraId="5D17EDD7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  <w:u w:val="single"/>
              </w:rPr>
              <w:t>Должностные обязанности</w:t>
            </w:r>
            <w:r w:rsidRPr="006D3648">
              <w:rPr>
                <w:sz w:val="32"/>
                <w:szCs w:val="32"/>
              </w:rPr>
              <w:t xml:space="preserve">. Осуществляет планирование, организацию и контроль учебной, воспитательной и учебно-методической работы по курируемым дисциплинам. Организует, руководит и ведет научно-исследовательскую работу по профилю кафедры (факультета). Ведет все виды учебных занятий, руководит курсовыми и дипломными проектами и научно-исследовательской работой обучающихся (студентов, слушателей), преимущественно магистров и специалистов. Руководит, контролирует и направляет деятельность научного студенческого общества. Осуществляет контроль качества проведения преподавателями кафедры всех видов учебных занятий по курируемой дисциплине. Обеспечивает выполнение учебных планов, разработку и выполнение учебных программ. Создает условия для формирования у обучающихся (студентов, слушателей) основных составляющих компетентности, обеспечивающей </w:t>
            </w:r>
            <w:r w:rsidRPr="006D3648">
              <w:rPr>
                <w:sz w:val="32"/>
                <w:szCs w:val="32"/>
              </w:rPr>
              <w:lastRenderedPageBreak/>
              <w:t xml:space="preserve">успешность будущей профессиональной деятельности выпускников. Участвует в разработке образовательной программы образовательного учреждения. Разрабатывает рабочие программы по курируемым курсам. Принимает участие в научно-методической работе кафедры (факультета) в составе методической комиссии по соответствующей специальности. Участвует в организуемых в рамках тематики направлений исследований кафедры семинарах, совещаниях и конференциях, включая международные. Разрабатывает методическое обеспечение курируемых дисциплин. Принимает участие в повышении квалификации начинающих преподавателей, в овладении ими преподавательского мастерства и профессиональных качеств, оказывает им методическую помощь, организует и планирует самостоятельную работу студентов, преимущественно магистров. Организует и занимается профессиональной ориентацией школьников по специализации кафедры. Участвует в пропаганде научно-технических, социально-гуманитарных, экономических и правовых знаний. Принимает участие в развитии материально-технической базы кафедры, разрабатывает учебники и </w:t>
            </w:r>
            <w:proofErr w:type="gramStart"/>
            <w:r w:rsidRPr="006D3648">
              <w:rPr>
                <w:sz w:val="32"/>
                <w:szCs w:val="32"/>
              </w:rPr>
              <w:t>учебно-методические пособия</w:t>
            </w:r>
            <w:proofErr w:type="gramEnd"/>
            <w:r w:rsidRPr="006D3648">
              <w:rPr>
                <w:sz w:val="32"/>
                <w:szCs w:val="32"/>
              </w:rPr>
              <w:t xml:space="preserve"> и описания лабораторных работ и практических занятий по преподаваемым дисциплинам, в воспитательной работе обучающихся (студентов, слушателей). Руководит работой по подготовке научно-педагогических кадров. Контролирует выполнение обучающимися (студентами, слушателями) и работниками кафедры правил по охране труда и пожарной безопасности.</w:t>
            </w:r>
          </w:p>
          <w:p w14:paraId="7A0C26BF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</w:rPr>
              <w:t xml:space="preserve">Должен знать: 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образовательные стандарты по соответствующим программам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</w:t>
            </w:r>
            <w:r w:rsidRPr="006D3648">
              <w:rPr>
                <w:sz w:val="32"/>
                <w:szCs w:val="32"/>
              </w:rPr>
              <w:lastRenderedPageBreak/>
              <w:t>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устройствах; основы экологии, права, социологии;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правила по охране труда и пожарной безопасности.</w:t>
            </w:r>
          </w:p>
          <w:p w14:paraId="3F375ED4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  <w:u w:val="single"/>
              </w:rPr>
              <w:t>Требования к квалификации</w:t>
            </w:r>
            <w:r w:rsidRPr="006D3648">
              <w:rPr>
                <w:sz w:val="32"/>
                <w:szCs w:val="32"/>
              </w:rPr>
              <w:t>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    </w:r>
          </w:p>
          <w:p w14:paraId="4A3DC527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</w:p>
          <w:p w14:paraId="13DB8252" w14:textId="77777777" w:rsidR="006D3648" w:rsidRDefault="006D3648" w:rsidP="00BA1A54">
            <w:pPr>
              <w:pStyle w:val="ConsPlusNormal"/>
              <w:jc w:val="center"/>
              <w:rPr>
                <w:b/>
                <w:sz w:val="32"/>
                <w:szCs w:val="32"/>
              </w:rPr>
            </w:pPr>
          </w:p>
          <w:p w14:paraId="4DFA92A4" w14:textId="77777777" w:rsidR="006D3648" w:rsidRDefault="006D3648" w:rsidP="00BA1A54">
            <w:pPr>
              <w:pStyle w:val="ConsPlusNormal"/>
              <w:jc w:val="center"/>
              <w:rPr>
                <w:b/>
                <w:sz w:val="32"/>
                <w:szCs w:val="32"/>
              </w:rPr>
            </w:pPr>
          </w:p>
          <w:p w14:paraId="3EC156B7" w14:textId="67233D7B" w:rsidR="006D3648" w:rsidRPr="006D3648" w:rsidRDefault="006D3648" w:rsidP="00BA1A54">
            <w:pPr>
              <w:pStyle w:val="ConsPlusNormal"/>
              <w:jc w:val="center"/>
              <w:rPr>
                <w:b/>
                <w:sz w:val="32"/>
                <w:szCs w:val="32"/>
              </w:rPr>
            </w:pPr>
            <w:r w:rsidRPr="006D3648">
              <w:rPr>
                <w:b/>
                <w:sz w:val="32"/>
                <w:szCs w:val="32"/>
              </w:rPr>
              <w:t>Профессор</w:t>
            </w:r>
          </w:p>
          <w:p w14:paraId="1A287363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</w:p>
          <w:p w14:paraId="1CDF6CB1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  <w:u w:val="single"/>
              </w:rPr>
              <w:t>Должностные обязанности</w:t>
            </w:r>
            <w:r w:rsidRPr="006D3648">
              <w:rPr>
                <w:sz w:val="32"/>
                <w:szCs w:val="32"/>
              </w:rPr>
              <w:t xml:space="preserve">. Осуществляет планирование, организацию и контроль учебной, воспитательной и учебно-методической работы по курируемым дисциплинам. Ведет все виды учебных занятий, руководит курсовыми и дипломными проектами и научно-исследовательской работой магистров (специалистов). Руководит научно-исследовательской работой по научному направлению работы кафедры (смежным специальностям), организует ее деятельность. Привлекает к выполнению научно-исследовательской работы в установленном порядке преподавателей, учебно-вспомогательный персонал кафедры, аспирантов и обучающихся (студентов, слушателей) кафедры и специалистов других структурных подразделений образовательного учреждения. Создает условия для формирования у обучающихся (студентов, слушателей) основных составляющих компетентности, обеспечивающей </w:t>
            </w:r>
            <w:r w:rsidRPr="006D3648">
              <w:rPr>
                <w:sz w:val="32"/>
                <w:szCs w:val="32"/>
              </w:rPr>
              <w:lastRenderedPageBreak/>
              <w:t>успешность будущей профессиональной деятельности выпускников. Разрабатывает рабочие учебные программы по курируемым дисциплинам, руководит их разработкой другими преподавателями. Присутствует на любых видах учебных занятий по выбору, а также на экзаменах и зачетах по курируемым дисциплинам. Участвует в научно-методической работе кафедры по вопросам профессионального образования, а также в составе методической комиссии по специальности или научно-методического совета факультета образовательного учреждения. Контролирует методическое обеспечение курируемых дисциплин. Осуществляет руководство подготовкой учебников, учебных и учебно-методических пособий, конспектов лекций и иного методического материала по курируемым дисциплинам, непосредственно участвует в их разработке, в подготовке их к изданию. Вносит предложения по совершенствованию учебной и учебно-методической работы кафедры (факультета). Участвует в организуемых в рамках тематики направлений исследований кафедры семинарах, совещаниях и конференциях, в том числе и международных. Организует, планирует и руководит самостоятельной работой обучающихся (студентов, слушателей) по курируемым дисциплинам, их научно-исследовательской работой, студенческим научным обществом на кафедре (факультете), профессиональной ориентационной работой школьников по специальностям кафедры. Принимает активное участие в повышении квалификации преподавателей кафедры, оказывает им необходимую методическую помощь в овладении педагогическим мастерством и профессиональными навыками. Руководит подготовкой научно-педагогических кадров (аспирантов и соискателей) на кафедре. Участвует в пропаганде научно-технических, социально-гуманитарных, экономических и правовых знаний. Участвует в работе выборных органов или структурных подразделений образовательного учреждения по вопросам, относящимся к деятельности кафедры (факультета). Читает авторские курсы по направлению научных исследований кафедры (факультета).</w:t>
            </w:r>
          </w:p>
          <w:p w14:paraId="42597FF8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</w:rPr>
              <w:lastRenderedPageBreak/>
              <w:t>Должен знать: 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государственные образовательные стандарты по соответствующим программам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технологию организации методической, научно-методической, научно-исследовательской работы; современные формы и методы обучения и воспитания; методы и способы использования образовательных технологий, в том числе дистанционных;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требования к работе на персональных компьютерах, иных электронно-цифровых устройствах; основы экологии, права, социологии; правила по охране труда и пожарной безопасности.</w:t>
            </w:r>
          </w:p>
          <w:p w14:paraId="02E86610" w14:textId="651A2771" w:rsidR="006D3648" w:rsidRPr="006D3648" w:rsidRDefault="006D3648" w:rsidP="006D3648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  <w:u w:val="single"/>
              </w:rPr>
              <w:t>Требования к квалификации</w:t>
            </w:r>
            <w:r w:rsidRPr="006D3648">
              <w:rPr>
                <w:sz w:val="32"/>
                <w:szCs w:val="32"/>
              </w:rPr>
              <w:t>. 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      </w:r>
          </w:p>
        </w:tc>
      </w:tr>
    </w:tbl>
    <w:p w14:paraId="1EB9F414" w14:textId="77777777" w:rsidR="006D3648" w:rsidRDefault="006D3648" w:rsidP="006D3648">
      <w:pPr>
        <w:jc w:val="both"/>
      </w:pPr>
    </w:p>
    <w:sectPr w:rsidR="006D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E2519"/>
    <w:multiLevelType w:val="hybridMultilevel"/>
    <w:tmpl w:val="B1220F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E3"/>
    <w:rsid w:val="006D3648"/>
    <w:rsid w:val="00761AB7"/>
    <w:rsid w:val="009653DD"/>
    <w:rsid w:val="00BB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21EA"/>
  <w15:chartTrackingRefBased/>
  <w15:docId w15:val="{88C7A4EA-1BA2-424E-852B-87D0E5FD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36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D36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6D364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3648"/>
    <w:pPr>
      <w:widowControl w:val="0"/>
      <w:shd w:val="clear" w:color="auto" w:fill="FFFFFF"/>
      <w:spacing w:after="42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2077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Чеботарева Татьяна Александровна</dc:creator>
  <cp:keywords/>
  <dc:description/>
  <cp:lastModifiedBy>Чеботарева Татьяна Александровна</cp:lastModifiedBy>
  <cp:revision>3</cp:revision>
  <dcterms:created xsi:type="dcterms:W3CDTF">2025-07-18T08:27:00Z</dcterms:created>
  <dcterms:modified xsi:type="dcterms:W3CDTF">2025-10-09T09:02:00Z</dcterms:modified>
</cp:coreProperties>
</file>