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3A7" w:rsidRPr="009B5E8A" w:rsidRDefault="00B673A7" w:rsidP="00B673A7">
      <w:pPr>
        <w:rPr>
          <w:rFonts w:eastAsia="Calibri"/>
          <w:i/>
          <w:sz w:val="28"/>
          <w:szCs w:val="28"/>
          <w:lang w:eastAsia="en-US"/>
        </w:rPr>
      </w:pPr>
      <w:bookmarkStart w:id="0" w:name="_GoBack"/>
      <w:bookmarkEnd w:id="0"/>
      <w:r w:rsidRPr="00157958">
        <w:rPr>
          <w:rFonts w:eastAsia="Calibri"/>
          <w:b/>
          <w:sz w:val="28"/>
          <w:szCs w:val="28"/>
          <w:lang w:eastAsia="en-US"/>
        </w:rPr>
        <w:t xml:space="preserve">УЧЕБНЫЙ ПЛАН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472"/>
        <w:gridCol w:w="709"/>
        <w:gridCol w:w="567"/>
        <w:gridCol w:w="567"/>
        <w:gridCol w:w="567"/>
        <w:gridCol w:w="425"/>
        <w:gridCol w:w="426"/>
        <w:gridCol w:w="567"/>
        <w:gridCol w:w="992"/>
        <w:gridCol w:w="850"/>
      </w:tblGrid>
      <w:tr w:rsidR="00B673A7" w:rsidRPr="00A3353D" w:rsidTr="00417EC6">
        <w:trPr>
          <w:trHeight w:val="283"/>
          <w:tblHeader/>
        </w:trPr>
        <w:tc>
          <w:tcPr>
            <w:tcW w:w="739" w:type="dxa"/>
            <w:vMerge w:val="restart"/>
            <w:shd w:val="clear" w:color="auto" w:fill="auto"/>
            <w:vAlign w:val="center"/>
          </w:tcPr>
          <w:p w:rsidR="00B673A7" w:rsidRPr="00A3353D" w:rsidRDefault="00B673A7" w:rsidP="00417EC6">
            <w:pPr>
              <w:jc w:val="center"/>
              <w:rPr>
                <w:rFonts w:eastAsia="Calibri"/>
                <w:b/>
                <w:lang w:eastAsia="en-US"/>
              </w:rPr>
            </w:pPr>
            <w:r w:rsidRPr="00A3353D">
              <w:rPr>
                <w:rFonts w:eastAsia="Calibri"/>
                <w:b/>
                <w:lang w:eastAsia="en-US"/>
              </w:rPr>
              <w:t>№</w:t>
            </w:r>
          </w:p>
          <w:p w:rsidR="00B673A7" w:rsidRPr="00A3353D" w:rsidRDefault="00B673A7" w:rsidP="00417EC6">
            <w:pPr>
              <w:jc w:val="center"/>
              <w:rPr>
                <w:rFonts w:eastAsia="Calibri"/>
                <w:b/>
                <w:lang w:eastAsia="en-US"/>
              </w:rPr>
            </w:pPr>
            <w:r w:rsidRPr="00A3353D">
              <w:rPr>
                <w:rFonts w:eastAsia="Calibri"/>
                <w:b/>
                <w:lang w:val="en-US" w:eastAsia="en-US"/>
              </w:rPr>
              <w:t>n</w:t>
            </w:r>
            <w:r w:rsidRPr="00A3353D">
              <w:rPr>
                <w:rFonts w:eastAsia="Calibri"/>
                <w:b/>
                <w:lang w:eastAsia="en-US"/>
              </w:rPr>
              <w:t>\</w:t>
            </w:r>
            <w:r w:rsidRPr="00A3353D">
              <w:rPr>
                <w:rFonts w:eastAsia="Calibri"/>
                <w:b/>
                <w:lang w:val="en-US" w:eastAsia="en-US"/>
              </w:rPr>
              <w:t>n</w:t>
            </w:r>
          </w:p>
        </w:tc>
        <w:tc>
          <w:tcPr>
            <w:tcW w:w="4472" w:type="dxa"/>
            <w:vMerge w:val="restart"/>
            <w:shd w:val="clear" w:color="auto" w:fill="auto"/>
            <w:vAlign w:val="center"/>
          </w:tcPr>
          <w:p w:rsidR="00B673A7" w:rsidRPr="00A3353D" w:rsidRDefault="00B673A7" w:rsidP="00417EC6">
            <w:pPr>
              <w:jc w:val="center"/>
              <w:rPr>
                <w:rFonts w:eastAsia="Calibri"/>
                <w:b/>
                <w:lang w:eastAsia="en-US"/>
              </w:rPr>
            </w:pPr>
            <w:r w:rsidRPr="00A3353D">
              <w:rPr>
                <w:rFonts w:eastAsia="Calibri"/>
                <w:b/>
                <w:lang w:eastAsia="en-US"/>
              </w:rPr>
              <w:t xml:space="preserve">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673A7" w:rsidRPr="00A3353D" w:rsidRDefault="00B673A7" w:rsidP="00417EC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3353D">
              <w:rPr>
                <w:rFonts w:eastAsia="Calibri"/>
                <w:b/>
                <w:lang w:eastAsia="en-US"/>
              </w:rPr>
              <w:t>Трудоёмкость</w:t>
            </w:r>
          </w:p>
          <w:p w:rsidR="00B673A7" w:rsidRPr="00A3353D" w:rsidRDefault="00B673A7" w:rsidP="00417EC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3353D">
              <w:rPr>
                <w:rFonts w:eastAsia="Calibri"/>
                <w:b/>
                <w:lang w:eastAsia="en-US"/>
              </w:rPr>
              <w:t>(акад. час)</w:t>
            </w:r>
          </w:p>
        </w:tc>
        <w:tc>
          <w:tcPr>
            <w:tcW w:w="3119" w:type="dxa"/>
            <w:gridSpan w:val="6"/>
          </w:tcPr>
          <w:p w:rsidR="00B673A7" w:rsidRPr="00A3353D" w:rsidRDefault="00B673A7" w:rsidP="00417EC6">
            <w:pPr>
              <w:jc w:val="center"/>
              <w:rPr>
                <w:rFonts w:eastAsia="Calibri"/>
                <w:b/>
                <w:lang w:eastAsia="en-US"/>
              </w:rPr>
            </w:pPr>
            <w:r w:rsidRPr="00A3353D">
              <w:rPr>
                <w:rFonts w:eastAsia="Calibri"/>
                <w:b/>
                <w:lang w:eastAsia="en-US"/>
              </w:rPr>
              <w:t>Формы обучения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B673A7" w:rsidRPr="00A3353D" w:rsidRDefault="00B673A7" w:rsidP="00417EC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3353D">
              <w:rPr>
                <w:rFonts w:eastAsia="Calibri"/>
                <w:b/>
                <w:lang w:eastAsia="en-US"/>
              </w:rPr>
              <w:t>Формируемые компетенции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B673A7" w:rsidRPr="00A3353D" w:rsidRDefault="00B673A7" w:rsidP="00417EC6">
            <w:pPr>
              <w:jc w:val="center"/>
              <w:rPr>
                <w:rFonts w:eastAsia="Calibri"/>
                <w:b/>
                <w:lang w:eastAsia="en-US"/>
              </w:rPr>
            </w:pPr>
            <w:r w:rsidRPr="00A3353D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B673A7" w:rsidRPr="00A3353D" w:rsidTr="00417EC6">
        <w:trPr>
          <w:cantSplit/>
          <w:trHeight w:val="1617"/>
          <w:tblHeader/>
        </w:trPr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:rsidR="00B673A7" w:rsidRPr="00A3353D" w:rsidRDefault="00B673A7" w:rsidP="00417EC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72" w:type="dxa"/>
            <w:vMerge/>
            <w:shd w:val="clear" w:color="auto" w:fill="auto"/>
            <w:textDirection w:val="btLr"/>
            <w:vAlign w:val="center"/>
          </w:tcPr>
          <w:p w:rsidR="00B673A7" w:rsidRPr="00A3353D" w:rsidRDefault="00B673A7" w:rsidP="00417EC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673A7" w:rsidRPr="00A3353D" w:rsidRDefault="00B673A7" w:rsidP="00417EC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673A7" w:rsidRPr="00A3353D" w:rsidRDefault="00B673A7" w:rsidP="009B5E8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3353D">
              <w:rPr>
                <w:rFonts w:eastAsia="Calibri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673A7" w:rsidRPr="00A3353D" w:rsidRDefault="00B673A7" w:rsidP="00417EC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3353D">
              <w:rPr>
                <w:rFonts w:eastAsia="Calibri"/>
                <w:b/>
                <w:lang w:eastAsia="en-US"/>
              </w:rPr>
              <w:t>СЗ</w:t>
            </w:r>
          </w:p>
        </w:tc>
        <w:tc>
          <w:tcPr>
            <w:tcW w:w="567" w:type="dxa"/>
            <w:textDirection w:val="btLr"/>
          </w:tcPr>
          <w:p w:rsidR="00B673A7" w:rsidRPr="00A3353D" w:rsidRDefault="00B673A7" w:rsidP="009B5E8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3353D">
              <w:rPr>
                <w:rFonts w:eastAsia="Calibri"/>
                <w:b/>
                <w:lang w:eastAsia="en-US"/>
              </w:rPr>
              <w:t>ПЗ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673A7" w:rsidRPr="00A3353D" w:rsidRDefault="00B673A7" w:rsidP="009B5E8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3353D">
              <w:rPr>
                <w:rFonts w:eastAsia="Calibri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673A7" w:rsidRPr="00A3353D" w:rsidRDefault="00B673A7" w:rsidP="009B5E8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3353D">
              <w:rPr>
                <w:rFonts w:eastAsia="Calibri"/>
                <w:b/>
                <w:lang w:eastAsia="en-US"/>
              </w:rPr>
              <w:t>С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673A7" w:rsidRPr="00A3353D" w:rsidRDefault="00B673A7" w:rsidP="009B5E8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3353D">
              <w:rPr>
                <w:rFonts w:eastAsia="Calibri"/>
                <w:b/>
                <w:lang w:eastAsia="en-US"/>
              </w:rPr>
              <w:t>ДОТ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B673A7" w:rsidRPr="00A3353D" w:rsidRDefault="00B673A7" w:rsidP="00417EC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B673A7" w:rsidRPr="00A3353D" w:rsidRDefault="00B673A7" w:rsidP="00417EC6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673A7" w:rsidRPr="00A3353D" w:rsidTr="00417EC6">
        <w:tc>
          <w:tcPr>
            <w:tcW w:w="739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142" w:type="dxa"/>
            <w:gridSpan w:val="10"/>
          </w:tcPr>
          <w:p w:rsidR="00B673A7" w:rsidRPr="00A3353D" w:rsidRDefault="00B673A7" w:rsidP="00417EC6">
            <w:pPr>
              <w:jc w:val="center"/>
              <w:rPr>
                <w:rFonts w:eastAsia="Calibri"/>
                <w:b/>
                <w:lang w:eastAsia="en-US"/>
              </w:rPr>
            </w:pPr>
            <w:r w:rsidRPr="00A3353D">
              <w:rPr>
                <w:rFonts w:eastAsia="Calibri"/>
                <w:b/>
                <w:lang w:eastAsia="en-US"/>
              </w:rPr>
              <w:t>Учебный модуль №1</w:t>
            </w:r>
            <w:r w:rsidRPr="00A3353D">
              <w:rPr>
                <w:b/>
              </w:rPr>
              <w:t xml:space="preserve"> Организация противоэпидемического обеспечения и дезинфекционных мероприятий в зонах ЧС </w:t>
            </w:r>
          </w:p>
        </w:tc>
      </w:tr>
      <w:tr w:rsidR="00B673A7" w:rsidRPr="00A3353D" w:rsidTr="00417EC6">
        <w:tc>
          <w:tcPr>
            <w:tcW w:w="739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72" w:type="dxa"/>
            <w:shd w:val="clear" w:color="auto" w:fill="auto"/>
          </w:tcPr>
          <w:p w:rsidR="00B673A7" w:rsidRPr="00A3353D" w:rsidRDefault="00B673A7" w:rsidP="00417EC6">
            <w:pPr>
              <w:rPr>
                <w:rFonts w:eastAsia="Calibri"/>
                <w:i/>
                <w:lang w:eastAsia="en-US"/>
              </w:rPr>
            </w:pPr>
            <w:r w:rsidRPr="00A3353D">
              <w:t>Основные задачи и принципы санитарно-противоэпидемического обеспечения населения в условиях ЧС, законодательная база, нормативные методические документы, взаимодействие с заинтересованными ФОИВ</w:t>
            </w:r>
          </w:p>
        </w:tc>
        <w:tc>
          <w:tcPr>
            <w:tcW w:w="709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val="en-US" w:eastAsia="en-US"/>
              </w:rPr>
            </w:pPr>
            <w:r w:rsidRPr="00A3353D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val="en-US" w:eastAsia="en-US"/>
              </w:rPr>
            </w:pPr>
            <w:r w:rsidRPr="00A3353D"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val="en-US" w:eastAsia="en-US"/>
              </w:rPr>
            </w:pPr>
            <w:r w:rsidRPr="00A3353D"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567" w:type="dxa"/>
          </w:tcPr>
          <w:p w:rsidR="00B673A7" w:rsidRPr="00A3353D" w:rsidRDefault="00B673A7" w:rsidP="00417EC6">
            <w:pPr>
              <w:jc w:val="center"/>
              <w:rPr>
                <w:rFonts w:eastAsia="Calibri"/>
                <w:lang w:val="en-US" w:eastAsia="en-US"/>
              </w:rPr>
            </w:pPr>
            <w:r w:rsidRPr="00A3353D"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val="en-US" w:eastAsia="en-US"/>
              </w:rPr>
            </w:pPr>
            <w:r w:rsidRPr="00A3353D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(УК-1)</w:t>
            </w:r>
          </w:p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(ПК-2)</w:t>
            </w:r>
          </w:p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(ПК-3)</w:t>
            </w:r>
          </w:p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(ПК-7)</w:t>
            </w:r>
          </w:p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lang w:eastAsia="en-US"/>
              </w:rPr>
              <w:t>(ПК-9)</w:t>
            </w:r>
          </w:p>
        </w:tc>
        <w:tc>
          <w:tcPr>
            <w:tcW w:w="850" w:type="dxa"/>
            <w:shd w:val="clear" w:color="auto" w:fill="auto"/>
          </w:tcPr>
          <w:p w:rsidR="00B673A7" w:rsidRPr="00A3353D" w:rsidRDefault="00B673A7" w:rsidP="009B5E8A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Т/К</w:t>
            </w:r>
          </w:p>
        </w:tc>
      </w:tr>
      <w:tr w:rsidR="00B673A7" w:rsidRPr="00A3353D" w:rsidTr="00417EC6">
        <w:tc>
          <w:tcPr>
            <w:tcW w:w="739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72" w:type="dxa"/>
            <w:shd w:val="clear" w:color="auto" w:fill="auto"/>
          </w:tcPr>
          <w:p w:rsidR="00B673A7" w:rsidRPr="00A3353D" w:rsidRDefault="00B673A7" w:rsidP="00417EC6">
            <w:pPr>
              <w:rPr>
                <w:rFonts w:eastAsia="Calibri"/>
                <w:i/>
                <w:lang w:eastAsia="en-US"/>
              </w:rPr>
            </w:pPr>
            <w:r w:rsidRPr="00A3353D">
              <w:rPr>
                <w:lang w:eastAsia="en-US"/>
              </w:rPr>
              <w:t>Особенности эпидемического процесса инфекционных и паразитарных болезней в чрезвычайных ситуациях различных ЧС</w:t>
            </w:r>
          </w:p>
        </w:tc>
        <w:tc>
          <w:tcPr>
            <w:tcW w:w="709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val="en-US" w:eastAsia="en-US"/>
              </w:rPr>
            </w:pPr>
            <w:r w:rsidRPr="00A3353D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val="en-US" w:eastAsia="en-US"/>
              </w:rPr>
            </w:pPr>
            <w:r w:rsidRPr="00A3353D"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val="en-US" w:eastAsia="en-US"/>
              </w:rPr>
            </w:pPr>
            <w:r w:rsidRPr="00A3353D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(ПК-2)</w:t>
            </w:r>
          </w:p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(ПК-3)</w:t>
            </w:r>
          </w:p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(ПК-4)</w:t>
            </w:r>
          </w:p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(ПК-5)</w:t>
            </w:r>
          </w:p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lang w:eastAsia="en-US"/>
              </w:rPr>
              <w:t>(ПК-6)</w:t>
            </w:r>
          </w:p>
        </w:tc>
        <w:tc>
          <w:tcPr>
            <w:tcW w:w="850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Т/К</w:t>
            </w:r>
          </w:p>
        </w:tc>
      </w:tr>
      <w:tr w:rsidR="00B673A7" w:rsidRPr="00A3353D" w:rsidTr="00417EC6">
        <w:tc>
          <w:tcPr>
            <w:tcW w:w="739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472" w:type="dxa"/>
            <w:shd w:val="clear" w:color="auto" w:fill="auto"/>
          </w:tcPr>
          <w:p w:rsidR="00B673A7" w:rsidRPr="00A3353D" w:rsidRDefault="00B673A7" w:rsidP="00417EC6">
            <w:pPr>
              <w:rPr>
                <w:rFonts w:eastAsia="Calibri"/>
                <w:i/>
                <w:lang w:eastAsia="en-US"/>
              </w:rPr>
            </w:pPr>
            <w:r w:rsidRPr="00A3353D">
              <w:t>Подходы к оценке эпидемиологической ситуации, содержание и планирование санитарно-гигиенических и противоэпидемических мероприятий в зонах ЧС</w:t>
            </w:r>
          </w:p>
        </w:tc>
        <w:tc>
          <w:tcPr>
            <w:tcW w:w="709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val="en-US" w:eastAsia="en-US"/>
              </w:rPr>
            </w:pPr>
            <w:r w:rsidRPr="00A3353D"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val="en-US" w:eastAsia="en-US"/>
              </w:rPr>
            </w:pPr>
            <w:r w:rsidRPr="00A3353D"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(ПК-2)</w:t>
            </w:r>
          </w:p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(ПК-3)</w:t>
            </w:r>
          </w:p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(ПК-7)</w:t>
            </w:r>
          </w:p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(ПК-8)</w:t>
            </w:r>
          </w:p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(ПК-9)</w:t>
            </w:r>
          </w:p>
        </w:tc>
        <w:tc>
          <w:tcPr>
            <w:tcW w:w="850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Т/К</w:t>
            </w:r>
          </w:p>
        </w:tc>
      </w:tr>
      <w:tr w:rsidR="00B673A7" w:rsidRPr="00A3353D" w:rsidTr="00417EC6">
        <w:tc>
          <w:tcPr>
            <w:tcW w:w="739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472" w:type="dxa"/>
            <w:shd w:val="clear" w:color="auto" w:fill="auto"/>
          </w:tcPr>
          <w:p w:rsidR="00B673A7" w:rsidRPr="00A3353D" w:rsidRDefault="00B673A7" w:rsidP="00417EC6">
            <w:pPr>
              <w:rPr>
                <w:rFonts w:eastAsia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Планирование и организация дезинфекционных мероприятий в зонах ЧС</w:t>
            </w:r>
          </w:p>
        </w:tc>
        <w:tc>
          <w:tcPr>
            <w:tcW w:w="709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val="en-US" w:eastAsia="en-US"/>
              </w:rPr>
            </w:pPr>
            <w:r w:rsidRPr="00A3353D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val="en-US" w:eastAsia="en-US"/>
              </w:rPr>
            </w:pPr>
            <w:r w:rsidRPr="00A3353D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val="en-US" w:eastAsia="en-US"/>
              </w:rPr>
            </w:pPr>
            <w:r w:rsidRPr="00A3353D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(ПК-2)</w:t>
            </w:r>
          </w:p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(ПК-3)</w:t>
            </w:r>
          </w:p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(ПК-7)</w:t>
            </w:r>
          </w:p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(ПК-8)</w:t>
            </w:r>
          </w:p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lang w:eastAsia="en-US"/>
              </w:rPr>
              <w:t>(ПК-9)</w:t>
            </w:r>
          </w:p>
        </w:tc>
        <w:tc>
          <w:tcPr>
            <w:tcW w:w="850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B673A7" w:rsidRPr="00A3353D" w:rsidTr="00417EC6">
        <w:tc>
          <w:tcPr>
            <w:tcW w:w="739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472" w:type="dxa"/>
            <w:shd w:val="clear" w:color="auto" w:fill="auto"/>
          </w:tcPr>
          <w:p w:rsidR="00B673A7" w:rsidRPr="00A3353D" w:rsidRDefault="00B673A7" w:rsidP="00417EC6">
            <w:pPr>
              <w:tabs>
                <w:tab w:val="right" w:leader="underscore" w:pos="9639"/>
              </w:tabs>
              <w:jc w:val="both"/>
            </w:pPr>
            <w:r w:rsidRPr="00A3353D">
              <w:t>Подходы к организации зоологоэнтомологического мониторинга, проведению дезинфекционных, дератизационных, дезинсекционных мероприятий, оценке эффективности проведенных работ</w:t>
            </w:r>
          </w:p>
        </w:tc>
        <w:tc>
          <w:tcPr>
            <w:tcW w:w="709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val="en-US" w:eastAsia="en-US"/>
              </w:rPr>
            </w:pPr>
            <w:r w:rsidRPr="00A3353D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val="en-US" w:eastAsia="en-US"/>
              </w:rPr>
            </w:pPr>
            <w:r w:rsidRPr="00A3353D"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val="en-US" w:eastAsia="en-US"/>
              </w:rPr>
            </w:pPr>
            <w:r w:rsidRPr="00A3353D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673A7" w:rsidRPr="00A3353D" w:rsidRDefault="00B673A7" w:rsidP="00417EC6">
            <w:pPr>
              <w:jc w:val="center"/>
              <w:rPr>
                <w:rFonts w:eastAsia="Calibri"/>
                <w:lang w:val="en-US" w:eastAsia="en-US"/>
              </w:rPr>
            </w:pPr>
            <w:r w:rsidRPr="00A3353D"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val="en-US" w:eastAsia="en-US"/>
              </w:rPr>
            </w:pPr>
            <w:r w:rsidRPr="00A3353D">
              <w:rPr>
                <w:rFonts w:eastAsia="Calibri"/>
                <w:lang w:val="en-US" w:eastAsia="en-US"/>
              </w:rPr>
              <w:t>4</w:t>
            </w:r>
          </w:p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(ПК-1)</w:t>
            </w:r>
          </w:p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(ПК-2)</w:t>
            </w:r>
          </w:p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(ПК-3)</w:t>
            </w:r>
          </w:p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(ПК-4)</w:t>
            </w:r>
          </w:p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(ПК-6)</w:t>
            </w:r>
          </w:p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  <w:r w:rsidRPr="00A3353D">
              <w:rPr>
                <w:lang w:eastAsia="en-US"/>
              </w:rPr>
              <w:t>(ПК-8) (ПК-9)</w:t>
            </w:r>
          </w:p>
        </w:tc>
        <w:tc>
          <w:tcPr>
            <w:tcW w:w="850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Т/К</w:t>
            </w:r>
          </w:p>
        </w:tc>
      </w:tr>
      <w:tr w:rsidR="00B673A7" w:rsidRPr="00A3353D" w:rsidTr="00417EC6">
        <w:tc>
          <w:tcPr>
            <w:tcW w:w="739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2" w:type="dxa"/>
            <w:shd w:val="clear" w:color="auto" w:fill="auto"/>
          </w:tcPr>
          <w:p w:rsidR="00B673A7" w:rsidRPr="00A3353D" w:rsidRDefault="00B673A7" w:rsidP="00417EC6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B673A7" w:rsidRPr="00A3353D" w:rsidRDefault="00B673A7" w:rsidP="00417EC6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B673A7" w:rsidRPr="00A3353D" w:rsidTr="00417EC6">
        <w:tc>
          <w:tcPr>
            <w:tcW w:w="52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73A7" w:rsidRPr="00A3353D" w:rsidRDefault="00B673A7" w:rsidP="00417EC6">
            <w:pPr>
              <w:jc w:val="right"/>
              <w:rPr>
                <w:rFonts w:eastAsia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  <w:r w:rsidRPr="00A335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73A7" w:rsidRPr="00A3353D" w:rsidRDefault="00B673A7" w:rsidP="00417EC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673A7" w:rsidRPr="00A3353D" w:rsidTr="00417EC6">
        <w:trPr>
          <w:trHeight w:val="365"/>
        </w:trPr>
        <w:tc>
          <w:tcPr>
            <w:tcW w:w="521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673A7" w:rsidRPr="00A3353D" w:rsidRDefault="00B673A7" w:rsidP="00417EC6">
            <w:pPr>
              <w:jc w:val="right"/>
              <w:rPr>
                <w:rFonts w:eastAsia="Calibri"/>
                <w:b/>
                <w:lang w:eastAsia="en-US"/>
              </w:rPr>
            </w:pPr>
            <w:r w:rsidRPr="00A3353D">
              <w:rPr>
                <w:rFonts w:eastAsia="Calibri"/>
                <w:b/>
                <w:lang w:eastAsia="en-US"/>
              </w:rPr>
              <w:t>Общая трудоемкость освоения программы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673A7" w:rsidRPr="00A3353D" w:rsidRDefault="00B673A7" w:rsidP="00417EC6">
            <w:pPr>
              <w:jc w:val="center"/>
              <w:rPr>
                <w:rFonts w:eastAsia="Calibri"/>
                <w:b/>
                <w:lang w:eastAsia="en-US"/>
              </w:rPr>
            </w:pPr>
            <w:r w:rsidRPr="00A3353D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673A7" w:rsidRPr="00A3353D" w:rsidRDefault="00B673A7" w:rsidP="00417EC6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A3353D">
              <w:rPr>
                <w:rFonts w:eastAsia="Calibri"/>
                <w:b/>
                <w:lang w:val="en-US"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673A7" w:rsidRPr="00A3353D" w:rsidRDefault="00B673A7" w:rsidP="00417EC6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A3353D">
              <w:rPr>
                <w:rFonts w:eastAsia="Calibri"/>
                <w:b/>
                <w:lang w:val="en-US" w:eastAsia="en-US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</w:tcPr>
          <w:p w:rsidR="00B673A7" w:rsidRPr="00A3353D" w:rsidRDefault="00B673A7" w:rsidP="00417EC6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A3353D">
              <w:rPr>
                <w:rFonts w:eastAsia="Calibri"/>
                <w:b/>
                <w:lang w:val="en-US" w:eastAsia="en-US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673A7" w:rsidRPr="00A3353D" w:rsidRDefault="00B673A7" w:rsidP="00417EC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673A7" w:rsidRPr="00A3353D" w:rsidRDefault="00B673A7" w:rsidP="00417EC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673A7" w:rsidRPr="00A3353D" w:rsidRDefault="00B673A7" w:rsidP="00417EC6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A3353D">
              <w:rPr>
                <w:rFonts w:eastAsia="Calibri"/>
                <w:b/>
                <w:lang w:val="en-US" w:eastAsia="en-US"/>
              </w:rPr>
              <w:t>24</w:t>
            </w: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B673A7" w:rsidRPr="00A3353D" w:rsidRDefault="00B673A7" w:rsidP="00417EC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B673A7" w:rsidRPr="00A3353D" w:rsidRDefault="00B673A7" w:rsidP="00417EC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B673A7" w:rsidRPr="003F6C94" w:rsidRDefault="00B673A7" w:rsidP="00B673A7">
      <w:pPr>
        <w:rPr>
          <w:rFonts w:eastAsia="Calibri"/>
          <w:b/>
          <w:color w:val="0070C0"/>
          <w:sz w:val="28"/>
          <w:szCs w:val="28"/>
          <w:lang w:eastAsia="en-US"/>
        </w:rPr>
      </w:pPr>
    </w:p>
    <w:sectPr w:rsidR="00B673A7" w:rsidRPr="003F6C94" w:rsidSect="00B673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1F" w:rsidRDefault="005B491F" w:rsidP="00B673A7">
      <w:r>
        <w:separator/>
      </w:r>
    </w:p>
  </w:endnote>
  <w:endnote w:type="continuationSeparator" w:id="0">
    <w:p w:rsidR="005B491F" w:rsidRDefault="005B491F" w:rsidP="00B6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1F" w:rsidRDefault="005B491F" w:rsidP="00B673A7">
      <w:r>
        <w:separator/>
      </w:r>
    </w:p>
  </w:footnote>
  <w:footnote w:type="continuationSeparator" w:id="0">
    <w:p w:rsidR="005B491F" w:rsidRDefault="005B491F" w:rsidP="00B6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54018"/>
    <w:multiLevelType w:val="hybridMultilevel"/>
    <w:tmpl w:val="C0587EF2"/>
    <w:lvl w:ilvl="0" w:tplc="9C3E6F0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69"/>
    <w:rsid w:val="002F7776"/>
    <w:rsid w:val="00496107"/>
    <w:rsid w:val="005B491F"/>
    <w:rsid w:val="005D2831"/>
    <w:rsid w:val="00737B69"/>
    <w:rsid w:val="009B5E8A"/>
    <w:rsid w:val="00B6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D9FDB-7FDA-4373-BAB5-1CD49D22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, Знак"/>
    <w:basedOn w:val="a"/>
    <w:link w:val="a4"/>
    <w:uiPriority w:val="99"/>
    <w:rsid w:val="00B673A7"/>
    <w:rPr>
      <w:sz w:val="20"/>
      <w:szCs w:val="20"/>
      <w:lang w:val="x-none"/>
    </w:rPr>
  </w:style>
  <w:style w:type="character" w:customStyle="1" w:styleId="a4">
    <w:name w:val="Текст сноски Знак"/>
    <w:aliases w:val="Знак Знак, Знак Знак"/>
    <w:basedOn w:val="a0"/>
    <w:link w:val="a3"/>
    <w:uiPriority w:val="99"/>
    <w:rsid w:val="00B673A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rsid w:val="00B67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2C50D-F0F9-4DA1-9715-EC01203C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Александра Сергеевна</dc:creator>
  <cp:keywords/>
  <dc:description/>
  <cp:lastModifiedBy>Светик</cp:lastModifiedBy>
  <cp:revision>2</cp:revision>
  <dcterms:created xsi:type="dcterms:W3CDTF">2025-05-13T08:55:00Z</dcterms:created>
  <dcterms:modified xsi:type="dcterms:W3CDTF">2025-05-13T08:55:00Z</dcterms:modified>
</cp:coreProperties>
</file>