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32C" w:rsidRPr="00F774A0" w:rsidRDefault="0005532C" w:rsidP="00F774A0">
      <w:pPr>
        <w:spacing w:after="0"/>
        <w:jc w:val="center"/>
        <w:rPr>
          <w:rFonts w:ascii="Times New Roman" w:hAnsi="Times New Roman" w:cs="Times New Roman"/>
          <w:b/>
          <w:sz w:val="24"/>
          <w:szCs w:val="24"/>
        </w:rPr>
      </w:pPr>
      <w:r w:rsidRPr="00F774A0">
        <w:rPr>
          <w:rFonts w:ascii="Times New Roman" w:hAnsi="Times New Roman" w:cs="Times New Roman"/>
          <w:b/>
          <w:sz w:val="24"/>
          <w:szCs w:val="24"/>
        </w:rPr>
        <w:t>Государственное  бюджетное образовательное  учреждение</w:t>
      </w:r>
    </w:p>
    <w:p w:rsidR="0005532C" w:rsidRPr="00F774A0" w:rsidRDefault="0005532C" w:rsidP="00F774A0">
      <w:pPr>
        <w:spacing w:after="0"/>
        <w:jc w:val="center"/>
        <w:rPr>
          <w:rFonts w:ascii="Times New Roman" w:hAnsi="Times New Roman" w:cs="Times New Roman"/>
          <w:b/>
          <w:sz w:val="24"/>
          <w:szCs w:val="24"/>
        </w:rPr>
      </w:pPr>
      <w:r w:rsidRPr="00F774A0">
        <w:rPr>
          <w:rFonts w:ascii="Times New Roman" w:hAnsi="Times New Roman" w:cs="Times New Roman"/>
          <w:b/>
          <w:sz w:val="24"/>
          <w:szCs w:val="24"/>
        </w:rPr>
        <w:t>дополнительного  профессионального  образования</w:t>
      </w:r>
    </w:p>
    <w:p w:rsidR="0005532C" w:rsidRPr="00F774A0" w:rsidRDefault="0005532C" w:rsidP="00F774A0">
      <w:pPr>
        <w:spacing w:after="0"/>
        <w:jc w:val="center"/>
        <w:rPr>
          <w:rFonts w:ascii="Times New Roman" w:hAnsi="Times New Roman" w:cs="Times New Roman"/>
          <w:b/>
          <w:sz w:val="24"/>
          <w:szCs w:val="24"/>
        </w:rPr>
      </w:pPr>
      <w:r w:rsidRPr="00F774A0">
        <w:rPr>
          <w:rFonts w:ascii="Times New Roman" w:hAnsi="Times New Roman" w:cs="Times New Roman"/>
          <w:b/>
          <w:sz w:val="24"/>
          <w:szCs w:val="24"/>
        </w:rPr>
        <w:t>РОССИЙСКАЯ  МЕДИЦИНСКАЯ  АКАДЕМИЯ</w:t>
      </w:r>
    </w:p>
    <w:p w:rsidR="0005532C" w:rsidRPr="00F774A0" w:rsidRDefault="0005532C" w:rsidP="00F774A0">
      <w:pPr>
        <w:spacing w:after="0"/>
        <w:jc w:val="center"/>
        <w:rPr>
          <w:rFonts w:ascii="Times New Roman" w:hAnsi="Times New Roman" w:cs="Times New Roman"/>
          <w:b/>
          <w:sz w:val="24"/>
          <w:szCs w:val="24"/>
        </w:rPr>
      </w:pPr>
      <w:r w:rsidRPr="00F774A0">
        <w:rPr>
          <w:rFonts w:ascii="Times New Roman" w:hAnsi="Times New Roman" w:cs="Times New Roman"/>
          <w:b/>
          <w:sz w:val="24"/>
          <w:szCs w:val="24"/>
        </w:rPr>
        <w:t>ПОСЛЕДИПЛОМНОГО ОБРАЗОВАНИЯ</w:t>
      </w:r>
    </w:p>
    <w:p w:rsidR="0005532C" w:rsidRPr="00F774A0" w:rsidRDefault="0005532C" w:rsidP="00F774A0">
      <w:pPr>
        <w:spacing w:after="0"/>
        <w:jc w:val="center"/>
        <w:rPr>
          <w:rFonts w:ascii="Times New Roman" w:hAnsi="Times New Roman" w:cs="Times New Roman"/>
          <w:b/>
          <w:sz w:val="24"/>
          <w:szCs w:val="24"/>
        </w:rPr>
      </w:pPr>
      <w:r w:rsidRPr="00F774A0">
        <w:rPr>
          <w:rFonts w:ascii="Times New Roman" w:hAnsi="Times New Roman" w:cs="Times New Roman"/>
          <w:b/>
          <w:sz w:val="24"/>
          <w:szCs w:val="24"/>
        </w:rPr>
        <w:t>___________________________________</w:t>
      </w:r>
      <w:r w:rsidR="0024103D" w:rsidRPr="00F774A0">
        <w:rPr>
          <w:rFonts w:ascii="Times New Roman" w:hAnsi="Times New Roman" w:cs="Times New Roman"/>
          <w:b/>
          <w:sz w:val="24"/>
          <w:szCs w:val="24"/>
        </w:rPr>
        <w:t>_______________________________</w:t>
      </w:r>
    </w:p>
    <w:p w:rsidR="00F774A0" w:rsidRDefault="00ED031C" w:rsidP="00ED031C">
      <w:pPr>
        <w:spacing w:after="0"/>
        <w:jc w:val="right"/>
        <w:rPr>
          <w:rFonts w:ascii="Times New Roman" w:hAnsi="Times New Roman" w:cs="Times New Roman"/>
          <w:b/>
          <w:sz w:val="24"/>
          <w:szCs w:val="24"/>
        </w:rPr>
      </w:pPr>
      <w:r>
        <w:rPr>
          <w:rFonts w:ascii="Times New Roman" w:hAnsi="Times New Roman" w:cs="Times New Roman"/>
          <w:b/>
          <w:sz w:val="24"/>
          <w:szCs w:val="24"/>
        </w:rPr>
        <w:t xml:space="preserve">Приложение 1 </w:t>
      </w:r>
    </w:p>
    <w:p w:rsidR="00ED031C" w:rsidRDefault="00ED031C" w:rsidP="00F774A0">
      <w:pPr>
        <w:spacing w:after="0"/>
        <w:jc w:val="center"/>
        <w:rPr>
          <w:rFonts w:ascii="Times New Roman" w:hAnsi="Times New Roman" w:cs="Times New Roman"/>
          <w:b/>
          <w:sz w:val="24"/>
          <w:szCs w:val="24"/>
          <w:u w:val="single"/>
        </w:rPr>
      </w:pPr>
      <w:r w:rsidRPr="00ED031C">
        <w:rPr>
          <w:rFonts w:ascii="Times New Roman" w:hAnsi="Times New Roman" w:cs="Times New Roman"/>
          <w:b/>
          <w:sz w:val="24"/>
          <w:szCs w:val="24"/>
          <w:u w:val="single"/>
        </w:rPr>
        <w:t>ОЛИМПИЙСКИЕ И ПАРАЛИМПИЙСКИЕ ИГРЫ 2014:</w:t>
      </w:r>
    </w:p>
    <w:p w:rsidR="00ED031C" w:rsidRPr="00ED031C" w:rsidRDefault="00ED031C" w:rsidP="00F774A0">
      <w:pPr>
        <w:spacing w:after="0"/>
        <w:jc w:val="center"/>
        <w:rPr>
          <w:rFonts w:ascii="Times New Roman" w:hAnsi="Times New Roman" w:cs="Times New Roman"/>
          <w:b/>
          <w:sz w:val="24"/>
          <w:szCs w:val="24"/>
          <w:u w:val="single"/>
        </w:rPr>
      </w:pPr>
      <w:r w:rsidRPr="00ED031C">
        <w:rPr>
          <w:rFonts w:ascii="Times New Roman" w:hAnsi="Times New Roman" w:cs="Times New Roman"/>
          <w:b/>
          <w:sz w:val="24"/>
          <w:szCs w:val="24"/>
          <w:u w:val="single"/>
        </w:rPr>
        <w:t xml:space="preserve"> УЧАСТИЕ РМАПО</w:t>
      </w:r>
    </w:p>
    <w:p w:rsidR="008D2E5B" w:rsidRDefault="0024103D" w:rsidP="00F774A0">
      <w:pPr>
        <w:spacing w:after="0"/>
        <w:jc w:val="center"/>
        <w:rPr>
          <w:rFonts w:ascii="Times New Roman" w:hAnsi="Times New Roman" w:cs="Times New Roman"/>
          <w:b/>
          <w:sz w:val="24"/>
          <w:szCs w:val="24"/>
        </w:rPr>
      </w:pPr>
      <w:r w:rsidRPr="00F774A0">
        <w:rPr>
          <w:rFonts w:ascii="Times New Roman" w:hAnsi="Times New Roman" w:cs="Times New Roman"/>
          <w:b/>
          <w:sz w:val="24"/>
          <w:szCs w:val="24"/>
        </w:rPr>
        <w:t xml:space="preserve">Подготовка медицинских специалистов к работе во время </w:t>
      </w:r>
    </w:p>
    <w:p w:rsidR="0024103D" w:rsidRPr="00F774A0" w:rsidRDefault="0024103D" w:rsidP="00F774A0">
      <w:pPr>
        <w:spacing w:after="0"/>
        <w:jc w:val="center"/>
        <w:rPr>
          <w:rFonts w:ascii="Times New Roman" w:hAnsi="Times New Roman" w:cs="Times New Roman"/>
          <w:b/>
          <w:sz w:val="24"/>
          <w:szCs w:val="24"/>
        </w:rPr>
      </w:pPr>
      <w:r w:rsidRPr="00F774A0">
        <w:rPr>
          <w:rFonts w:ascii="Times New Roman" w:hAnsi="Times New Roman" w:cs="Times New Roman"/>
          <w:b/>
          <w:sz w:val="24"/>
          <w:szCs w:val="24"/>
        </w:rPr>
        <w:t xml:space="preserve">зимних Олимпийских игр 2014 года в </w:t>
      </w:r>
      <w:proofErr w:type="gramStart"/>
      <w:r w:rsidRPr="00F774A0">
        <w:rPr>
          <w:rFonts w:ascii="Times New Roman" w:hAnsi="Times New Roman" w:cs="Times New Roman"/>
          <w:b/>
          <w:sz w:val="24"/>
          <w:szCs w:val="24"/>
        </w:rPr>
        <w:t>г</w:t>
      </w:r>
      <w:proofErr w:type="gramEnd"/>
      <w:r w:rsidRPr="00F774A0">
        <w:rPr>
          <w:rFonts w:ascii="Times New Roman" w:hAnsi="Times New Roman" w:cs="Times New Roman"/>
          <w:b/>
          <w:sz w:val="24"/>
          <w:szCs w:val="24"/>
        </w:rPr>
        <w:t>. Сочи</w:t>
      </w:r>
    </w:p>
    <w:p w:rsidR="00DD5E8F" w:rsidRPr="00F774A0" w:rsidRDefault="00DD5E8F" w:rsidP="00F774A0">
      <w:pPr>
        <w:spacing w:after="0"/>
        <w:jc w:val="center"/>
        <w:rPr>
          <w:rFonts w:ascii="Times New Roman" w:hAnsi="Times New Roman" w:cs="Times New Roman"/>
          <w:noProof/>
          <w:sz w:val="24"/>
          <w:szCs w:val="24"/>
        </w:rPr>
      </w:pPr>
    </w:p>
    <w:p w:rsidR="00DD5E8F" w:rsidRPr="00F774A0" w:rsidRDefault="00DD5E8F" w:rsidP="00F774A0">
      <w:pPr>
        <w:spacing w:after="0"/>
        <w:jc w:val="center"/>
        <w:rPr>
          <w:rFonts w:ascii="Times New Roman" w:hAnsi="Times New Roman" w:cs="Times New Roman"/>
          <w:sz w:val="24"/>
          <w:szCs w:val="24"/>
        </w:rPr>
      </w:pPr>
      <w:r w:rsidRPr="00F774A0">
        <w:rPr>
          <w:rFonts w:ascii="Times New Roman" w:hAnsi="Times New Roman" w:cs="Times New Roman"/>
          <w:noProof/>
          <w:sz w:val="24"/>
          <w:szCs w:val="24"/>
        </w:rPr>
        <w:drawing>
          <wp:inline distT="0" distB="0" distL="0" distR="0">
            <wp:extent cx="3035435" cy="1848025"/>
            <wp:effectExtent l="19050" t="0" r="0" b="0"/>
            <wp:docPr id="1" name="Рисунок 1" descr="F:\Картинки\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ртинки\index.jpg"/>
                    <pic:cNvPicPr>
                      <a:picLocks noChangeAspect="1" noChangeArrowheads="1"/>
                    </pic:cNvPicPr>
                  </pic:nvPicPr>
                  <pic:blipFill>
                    <a:blip r:embed="rId8"/>
                    <a:srcRect/>
                    <a:stretch>
                      <a:fillRect/>
                    </a:stretch>
                  </pic:blipFill>
                  <pic:spPr bwMode="auto">
                    <a:xfrm>
                      <a:off x="0" y="0"/>
                      <a:ext cx="3035300" cy="1847943"/>
                    </a:xfrm>
                    <a:prstGeom prst="rect">
                      <a:avLst/>
                    </a:prstGeom>
                    <a:noFill/>
                    <a:ln w="9525">
                      <a:noFill/>
                      <a:miter lim="800000"/>
                      <a:headEnd/>
                      <a:tailEnd/>
                    </a:ln>
                  </pic:spPr>
                </pic:pic>
              </a:graphicData>
            </a:graphic>
          </wp:inline>
        </w:drawing>
      </w:r>
    </w:p>
    <w:p w:rsidR="00DD5E8F" w:rsidRPr="00F774A0" w:rsidRDefault="00DD5E8F" w:rsidP="00F774A0">
      <w:pPr>
        <w:spacing w:after="0"/>
        <w:rPr>
          <w:rFonts w:ascii="Times New Roman" w:hAnsi="Times New Roman" w:cs="Times New Roman"/>
          <w:sz w:val="24"/>
          <w:szCs w:val="24"/>
        </w:rPr>
      </w:pPr>
    </w:p>
    <w:p w:rsidR="00D72AED" w:rsidRPr="00F774A0" w:rsidRDefault="0024103D" w:rsidP="00F774A0">
      <w:pPr>
        <w:spacing w:after="0"/>
        <w:ind w:firstLine="708"/>
        <w:jc w:val="both"/>
        <w:rPr>
          <w:rFonts w:ascii="Times New Roman" w:hAnsi="Times New Roman" w:cs="Times New Roman"/>
          <w:sz w:val="24"/>
          <w:szCs w:val="24"/>
        </w:rPr>
      </w:pPr>
      <w:r w:rsidRPr="00F774A0">
        <w:rPr>
          <w:rFonts w:ascii="Times New Roman" w:hAnsi="Times New Roman" w:cs="Times New Roman"/>
          <w:sz w:val="24"/>
          <w:szCs w:val="24"/>
        </w:rPr>
        <w:t xml:space="preserve">Проведение Олимпийских игр отличается специфическими условиями, которые создают определенные предпосылки повышенного риска для жизни и здоровья людей: массовое скопление людей на замкнутой и ограниченной территории, высокий </w:t>
      </w:r>
      <w:proofErr w:type="spellStart"/>
      <w:r w:rsidRPr="00F774A0">
        <w:rPr>
          <w:rFonts w:ascii="Times New Roman" w:hAnsi="Times New Roman" w:cs="Times New Roman"/>
          <w:sz w:val="24"/>
          <w:szCs w:val="24"/>
        </w:rPr>
        <w:t>психо-эмоциональный</w:t>
      </w:r>
      <w:proofErr w:type="spellEnd"/>
      <w:r w:rsidRPr="00F774A0">
        <w:rPr>
          <w:rFonts w:ascii="Times New Roman" w:hAnsi="Times New Roman" w:cs="Times New Roman"/>
          <w:sz w:val="24"/>
          <w:szCs w:val="24"/>
        </w:rPr>
        <w:t xml:space="preserve"> фон, возможность неадекватных реакций на события отдельных личностей, угроза совершения провокационных действий и террористических актов.</w:t>
      </w:r>
    </w:p>
    <w:p w:rsidR="00D72AED" w:rsidRDefault="00D72AED" w:rsidP="00F774A0">
      <w:pPr>
        <w:spacing w:after="0"/>
        <w:jc w:val="both"/>
        <w:rPr>
          <w:rFonts w:ascii="Times New Roman" w:hAnsi="Times New Roman" w:cs="Times New Roman"/>
          <w:sz w:val="24"/>
          <w:szCs w:val="24"/>
        </w:rPr>
      </w:pPr>
      <w:r w:rsidRPr="00F774A0">
        <w:rPr>
          <w:rFonts w:ascii="Times New Roman" w:hAnsi="Times New Roman" w:cs="Times New Roman"/>
          <w:sz w:val="24"/>
          <w:szCs w:val="24"/>
        </w:rPr>
        <w:t xml:space="preserve">Принимая во внимание актуальность проблемы специальной подготовки медицинских кадров, Российская медицинская академия последипломного образования (РМАПО) в период с </w:t>
      </w:r>
      <w:r w:rsidR="004720CE">
        <w:rPr>
          <w:rFonts w:ascii="Times New Roman" w:hAnsi="Times New Roman" w:cs="Times New Roman"/>
          <w:sz w:val="24"/>
          <w:szCs w:val="24"/>
        </w:rPr>
        <w:t xml:space="preserve">сентября </w:t>
      </w:r>
      <w:r w:rsidRPr="00F774A0">
        <w:rPr>
          <w:rFonts w:ascii="Times New Roman" w:hAnsi="Times New Roman" w:cs="Times New Roman"/>
          <w:sz w:val="24"/>
          <w:szCs w:val="24"/>
        </w:rPr>
        <w:t>по</w:t>
      </w:r>
      <w:r w:rsidR="004720CE">
        <w:rPr>
          <w:rFonts w:ascii="Times New Roman" w:hAnsi="Times New Roman" w:cs="Times New Roman"/>
          <w:sz w:val="24"/>
          <w:szCs w:val="24"/>
        </w:rPr>
        <w:t xml:space="preserve"> ноябрь</w:t>
      </w:r>
      <w:r w:rsidRPr="00F774A0">
        <w:rPr>
          <w:rFonts w:ascii="Times New Roman" w:hAnsi="Times New Roman" w:cs="Times New Roman"/>
          <w:sz w:val="24"/>
          <w:szCs w:val="24"/>
        </w:rPr>
        <w:t xml:space="preserve">  </w:t>
      </w:r>
      <w:smartTag w:uri="urn:schemas-microsoft-com:office:smarttags" w:element="metricconverter">
        <w:smartTagPr>
          <w:attr w:name="ProductID" w:val="2013 г"/>
        </w:smartTagPr>
        <w:r w:rsidRPr="00F774A0">
          <w:rPr>
            <w:rFonts w:ascii="Times New Roman" w:hAnsi="Times New Roman" w:cs="Times New Roman"/>
            <w:sz w:val="24"/>
            <w:szCs w:val="24"/>
          </w:rPr>
          <w:t>2013 г</w:t>
        </w:r>
      </w:smartTag>
      <w:r w:rsidRPr="00F774A0">
        <w:rPr>
          <w:rFonts w:ascii="Times New Roman" w:hAnsi="Times New Roman" w:cs="Times New Roman"/>
          <w:sz w:val="24"/>
          <w:szCs w:val="24"/>
        </w:rPr>
        <w:t xml:space="preserve">. проводила повышение квалификации врачей различных специальностей. При этом руководствовались Планом мероприятий по определению потребности в медицинском персонале для работы в учреждениях здравоохранения, участвующих в медицинском и санитарно-эпидемиологическом обеспечении </w:t>
      </w:r>
      <w:r w:rsidRPr="00F774A0">
        <w:rPr>
          <w:rFonts w:ascii="Times New Roman" w:hAnsi="Times New Roman" w:cs="Times New Roman"/>
          <w:sz w:val="24"/>
          <w:szCs w:val="24"/>
          <w:lang w:val="en-US"/>
        </w:rPr>
        <w:t>XXII</w:t>
      </w:r>
      <w:r w:rsidRPr="00F774A0">
        <w:rPr>
          <w:rFonts w:ascii="Times New Roman" w:hAnsi="Times New Roman" w:cs="Times New Roman"/>
          <w:sz w:val="24"/>
          <w:szCs w:val="24"/>
        </w:rPr>
        <w:t xml:space="preserve"> Олимпийских игр и </w:t>
      </w:r>
      <w:r w:rsidRPr="00F774A0">
        <w:rPr>
          <w:rFonts w:ascii="Times New Roman" w:hAnsi="Times New Roman" w:cs="Times New Roman"/>
          <w:sz w:val="24"/>
          <w:szCs w:val="24"/>
          <w:lang w:val="en-US"/>
        </w:rPr>
        <w:t>XI</w:t>
      </w:r>
      <w:r w:rsidRPr="00F774A0">
        <w:rPr>
          <w:rFonts w:ascii="Times New Roman" w:hAnsi="Times New Roman" w:cs="Times New Roman"/>
          <w:sz w:val="24"/>
          <w:szCs w:val="24"/>
        </w:rPr>
        <w:t xml:space="preserve"> </w:t>
      </w:r>
      <w:proofErr w:type="spellStart"/>
      <w:r w:rsidRPr="00F774A0">
        <w:rPr>
          <w:rFonts w:ascii="Times New Roman" w:hAnsi="Times New Roman" w:cs="Times New Roman"/>
          <w:sz w:val="24"/>
          <w:szCs w:val="24"/>
        </w:rPr>
        <w:t>Паралимпийских</w:t>
      </w:r>
      <w:proofErr w:type="spellEnd"/>
      <w:r w:rsidRPr="00F774A0">
        <w:rPr>
          <w:rFonts w:ascii="Times New Roman" w:hAnsi="Times New Roman" w:cs="Times New Roman"/>
          <w:sz w:val="24"/>
          <w:szCs w:val="24"/>
        </w:rPr>
        <w:t xml:space="preserve"> игр 2014 года в городе Сочи, утвержденным </w:t>
      </w:r>
      <w:proofErr w:type="gramStart"/>
      <w:r w:rsidRPr="00F774A0">
        <w:rPr>
          <w:rFonts w:ascii="Times New Roman" w:hAnsi="Times New Roman" w:cs="Times New Roman"/>
          <w:sz w:val="24"/>
          <w:szCs w:val="24"/>
        </w:rPr>
        <w:t xml:space="preserve">приказом </w:t>
      </w:r>
      <w:proofErr w:type="spellStart"/>
      <w:r w:rsidRPr="00F774A0">
        <w:rPr>
          <w:rFonts w:ascii="Times New Roman" w:hAnsi="Times New Roman" w:cs="Times New Roman"/>
          <w:sz w:val="24"/>
          <w:szCs w:val="24"/>
        </w:rPr>
        <w:t>Минздравсоцразвития</w:t>
      </w:r>
      <w:proofErr w:type="spellEnd"/>
      <w:r w:rsidRPr="00F774A0">
        <w:rPr>
          <w:rFonts w:ascii="Times New Roman" w:hAnsi="Times New Roman" w:cs="Times New Roman"/>
          <w:sz w:val="24"/>
          <w:szCs w:val="24"/>
        </w:rPr>
        <w:t xml:space="preserve"> России от 12.05.2011г. №393, на основании Письма Департамента медицинского образования и кадровой политики в здравоохранении МЗ РФ от 17.04.2013г. №16–2/2050663, согласно Приказу Министерства здравоохранения российской Федерации от 15.06.2013г. №459 «Об утверждении Плана–графика подготовки медицинского персонала для работы в учреждениях здравоохранения, участвующих в медицинском и санитарно-противоэпидемическом обеспечении </w:t>
      </w:r>
      <w:r w:rsidRPr="00F774A0">
        <w:rPr>
          <w:rFonts w:ascii="Times New Roman" w:hAnsi="Times New Roman" w:cs="Times New Roman"/>
          <w:sz w:val="24"/>
          <w:szCs w:val="24"/>
          <w:lang w:val="en-US"/>
        </w:rPr>
        <w:t>XXII</w:t>
      </w:r>
      <w:r w:rsidRPr="00F774A0">
        <w:rPr>
          <w:rFonts w:ascii="Times New Roman" w:hAnsi="Times New Roman" w:cs="Times New Roman"/>
          <w:sz w:val="24"/>
          <w:szCs w:val="24"/>
        </w:rPr>
        <w:t xml:space="preserve"> Олимпийских зимних игр 201</w:t>
      </w:r>
      <w:r w:rsidR="0036465A">
        <w:rPr>
          <w:rFonts w:ascii="Times New Roman" w:hAnsi="Times New Roman" w:cs="Times New Roman"/>
          <w:sz w:val="24"/>
          <w:szCs w:val="24"/>
        </w:rPr>
        <w:t>4</w:t>
      </w:r>
      <w:r w:rsidRPr="00F774A0">
        <w:rPr>
          <w:rFonts w:ascii="Times New Roman" w:hAnsi="Times New Roman" w:cs="Times New Roman"/>
          <w:sz w:val="24"/>
          <w:szCs w:val="24"/>
        </w:rPr>
        <w:t xml:space="preserve"> года в г</w:t>
      </w:r>
      <w:proofErr w:type="gramEnd"/>
      <w:r w:rsidRPr="00F774A0">
        <w:rPr>
          <w:rFonts w:ascii="Times New Roman" w:hAnsi="Times New Roman" w:cs="Times New Roman"/>
          <w:sz w:val="24"/>
          <w:szCs w:val="24"/>
        </w:rPr>
        <w:t>. Сочи в течение сентября – ноября 201</w:t>
      </w:r>
      <w:r w:rsidR="0036465A">
        <w:rPr>
          <w:rFonts w:ascii="Times New Roman" w:hAnsi="Times New Roman" w:cs="Times New Roman"/>
          <w:sz w:val="24"/>
          <w:szCs w:val="24"/>
        </w:rPr>
        <w:t>3</w:t>
      </w:r>
      <w:r w:rsidRPr="00F774A0">
        <w:rPr>
          <w:rFonts w:ascii="Times New Roman" w:hAnsi="Times New Roman" w:cs="Times New Roman"/>
          <w:sz w:val="24"/>
          <w:szCs w:val="24"/>
        </w:rPr>
        <w:t>г.».</w:t>
      </w:r>
      <w:r w:rsidR="00F774A0">
        <w:rPr>
          <w:rFonts w:ascii="Times New Roman" w:hAnsi="Times New Roman" w:cs="Times New Roman"/>
          <w:sz w:val="24"/>
          <w:szCs w:val="24"/>
        </w:rPr>
        <w:t xml:space="preserve"> </w:t>
      </w:r>
    </w:p>
    <w:p w:rsidR="00F774A0" w:rsidRPr="00F774A0" w:rsidRDefault="00F774A0" w:rsidP="00F774A0">
      <w:pPr>
        <w:spacing w:after="0"/>
        <w:ind w:firstLine="708"/>
        <w:jc w:val="both"/>
        <w:rPr>
          <w:rFonts w:ascii="Times New Roman" w:hAnsi="Times New Roman" w:cs="Times New Roman"/>
          <w:sz w:val="24"/>
          <w:szCs w:val="24"/>
        </w:rPr>
      </w:pPr>
      <w:r w:rsidRPr="00F774A0">
        <w:rPr>
          <w:rFonts w:ascii="Times New Roman" w:hAnsi="Times New Roman" w:cs="Times New Roman"/>
          <w:sz w:val="24"/>
          <w:szCs w:val="24"/>
        </w:rPr>
        <w:t>Проведению циклов обучения с целью выбора их тематики предшествовал статистический анализ, который свидетельствует о том, что зимние виды спорта отличаются довольно высоким травматизмом.</w:t>
      </w:r>
    </w:p>
    <w:p w:rsidR="0024103D" w:rsidRPr="00F774A0" w:rsidRDefault="0024103D" w:rsidP="00F774A0">
      <w:pPr>
        <w:spacing w:after="0"/>
        <w:jc w:val="center"/>
        <w:rPr>
          <w:rFonts w:ascii="Times New Roman" w:hAnsi="Times New Roman" w:cs="Times New Roman"/>
          <w:sz w:val="24"/>
          <w:szCs w:val="24"/>
        </w:rPr>
      </w:pPr>
      <w:r w:rsidRPr="00F774A0">
        <w:rPr>
          <w:rFonts w:ascii="Times New Roman" w:hAnsi="Times New Roman" w:cs="Times New Roman"/>
          <w:noProof/>
          <w:sz w:val="24"/>
          <w:szCs w:val="24"/>
        </w:rPr>
        <w:lastRenderedPageBreak/>
        <w:drawing>
          <wp:inline distT="0" distB="0" distL="0" distR="0">
            <wp:extent cx="3600000" cy="2684746"/>
            <wp:effectExtent l="19050" t="0" r="450" b="0"/>
            <wp:docPr id="15" name="Рисунок 6" descr="F:\Картинки\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артинки\images 12.jpg"/>
                    <pic:cNvPicPr>
                      <a:picLocks noChangeAspect="1" noChangeArrowheads="1"/>
                    </pic:cNvPicPr>
                  </pic:nvPicPr>
                  <pic:blipFill>
                    <a:blip r:embed="rId9"/>
                    <a:srcRect/>
                    <a:stretch>
                      <a:fillRect/>
                    </a:stretch>
                  </pic:blipFill>
                  <pic:spPr bwMode="auto">
                    <a:xfrm>
                      <a:off x="0" y="0"/>
                      <a:ext cx="3600000" cy="2684746"/>
                    </a:xfrm>
                    <a:prstGeom prst="rect">
                      <a:avLst/>
                    </a:prstGeom>
                    <a:noFill/>
                    <a:ln w="9525">
                      <a:noFill/>
                      <a:miter lim="800000"/>
                      <a:headEnd/>
                      <a:tailEnd/>
                    </a:ln>
                  </pic:spPr>
                </pic:pic>
              </a:graphicData>
            </a:graphic>
          </wp:inline>
        </w:drawing>
      </w:r>
    </w:p>
    <w:p w:rsidR="00D72AED" w:rsidRPr="00F774A0" w:rsidRDefault="00D72AED" w:rsidP="00F774A0">
      <w:pPr>
        <w:spacing w:after="0"/>
        <w:ind w:firstLine="708"/>
        <w:jc w:val="both"/>
        <w:rPr>
          <w:rFonts w:ascii="Times New Roman" w:hAnsi="Times New Roman" w:cs="Times New Roman"/>
          <w:sz w:val="24"/>
          <w:szCs w:val="24"/>
        </w:rPr>
      </w:pPr>
      <w:r w:rsidRPr="00F774A0">
        <w:rPr>
          <w:rFonts w:ascii="Times New Roman" w:hAnsi="Times New Roman" w:cs="Times New Roman"/>
          <w:sz w:val="24"/>
          <w:szCs w:val="24"/>
        </w:rPr>
        <w:t xml:space="preserve">Так, по данным медицинской комиссии Международного олимпийского комитета, травматизм на зимней олимпиаде в Ванкувере (2010г.) составил в общей сложности у спортсменов 287 травм и 185 заболеваний, что эквивалентно 111,8 травм (11%) и 72,1 заболеваний (7%) на каждую тысячу зарегистрированных спортсменов. Количество травм на каждую тысячу участников было выбрано как оптимальный показатель. Наиболее высокий риск травм давали такие виды спорта, как бобслей, хоккей, шорт-трек, альпийский фристайл и сноуборд-кросс, </w:t>
      </w:r>
      <w:proofErr w:type="gramStart"/>
      <w:r w:rsidRPr="00F774A0">
        <w:rPr>
          <w:rFonts w:ascii="Times New Roman" w:hAnsi="Times New Roman" w:cs="Times New Roman"/>
          <w:sz w:val="24"/>
          <w:szCs w:val="24"/>
        </w:rPr>
        <w:t>для</w:t>
      </w:r>
      <w:proofErr w:type="gramEnd"/>
      <w:r w:rsidRPr="00F774A0">
        <w:rPr>
          <w:rFonts w:ascii="Times New Roman" w:hAnsi="Times New Roman" w:cs="Times New Roman"/>
          <w:sz w:val="24"/>
          <w:szCs w:val="24"/>
        </w:rPr>
        <w:t xml:space="preserve"> которых показатель </w:t>
      </w:r>
      <w:proofErr w:type="spellStart"/>
      <w:r w:rsidRPr="00F774A0">
        <w:rPr>
          <w:rFonts w:ascii="Times New Roman" w:hAnsi="Times New Roman" w:cs="Times New Roman"/>
          <w:sz w:val="24"/>
          <w:szCs w:val="24"/>
        </w:rPr>
        <w:t>травмирования</w:t>
      </w:r>
      <w:proofErr w:type="spellEnd"/>
      <w:r w:rsidRPr="00F774A0">
        <w:rPr>
          <w:rFonts w:ascii="Times New Roman" w:hAnsi="Times New Roman" w:cs="Times New Roman"/>
          <w:sz w:val="24"/>
          <w:szCs w:val="24"/>
        </w:rPr>
        <w:t xml:space="preserve"> колебался от 1 до 8 (15%). Более чем один из трех (35%) спортсменов  получил травму, или заболевание. Почти каждый четвертый атлет в результате травмы (29%) не смог тренироваться дальше или отказался от участия в соревнованиях.</w:t>
      </w:r>
    </w:p>
    <w:p w:rsidR="0024103D" w:rsidRPr="00F774A0" w:rsidRDefault="0024103D" w:rsidP="00F774A0">
      <w:pPr>
        <w:spacing w:after="0"/>
        <w:jc w:val="center"/>
        <w:rPr>
          <w:rFonts w:ascii="Times New Roman" w:hAnsi="Times New Roman" w:cs="Times New Roman"/>
          <w:sz w:val="24"/>
          <w:szCs w:val="24"/>
        </w:rPr>
      </w:pPr>
      <w:r w:rsidRPr="00F774A0">
        <w:rPr>
          <w:rFonts w:ascii="Times New Roman" w:hAnsi="Times New Roman" w:cs="Times New Roman"/>
          <w:noProof/>
          <w:sz w:val="24"/>
          <w:szCs w:val="24"/>
        </w:rPr>
        <w:drawing>
          <wp:inline distT="0" distB="0" distL="0" distR="0">
            <wp:extent cx="3600000" cy="2467515"/>
            <wp:effectExtent l="19050" t="0" r="450" b="0"/>
            <wp:docPr id="16" name="Рисунок 5" descr="F:\Картинки\1d6fa114ea98e40593450f468a64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артинки\1d6fa114ea98e40593450f468a644327.jpg"/>
                    <pic:cNvPicPr>
                      <a:picLocks noChangeAspect="1" noChangeArrowheads="1"/>
                    </pic:cNvPicPr>
                  </pic:nvPicPr>
                  <pic:blipFill>
                    <a:blip r:embed="rId10"/>
                    <a:srcRect/>
                    <a:stretch>
                      <a:fillRect/>
                    </a:stretch>
                  </pic:blipFill>
                  <pic:spPr bwMode="auto">
                    <a:xfrm>
                      <a:off x="0" y="0"/>
                      <a:ext cx="3600000" cy="2467515"/>
                    </a:xfrm>
                    <a:prstGeom prst="rect">
                      <a:avLst/>
                    </a:prstGeom>
                    <a:noFill/>
                    <a:ln w="9525">
                      <a:noFill/>
                      <a:miter lim="800000"/>
                      <a:headEnd/>
                      <a:tailEnd/>
                    </a:ln>
                  </pic:spPr>
                </pic:pic>
              </a:graphicData>
            </a:graphic>
          </wp:inline>
        </w:drawing>
      </w:r>
    </w:p>
    <w:p w:rsidR="00CD4415" w:rsidRDefault="00CD4415" w:rsidP="00F774A0">
      <w:pPr>
        <w:spacing w:after="0"/>
        <w:ind w:firstLine="708"/>
        <w:jc w:val="both"/>
        <w:rPr>
          <w:rFonts w:ascii="Times New Roman" w:hAnsi="Times New Roman" w:cs="Times New Roman"/>
          <w:sz w:val="24"/>
          <w:szCs w:val="24"/>
        </w:rPr>
      </w:pPr>
    </w:p>
    <w:p w:rsidR="00CD4415" w:rsidRDefault="00D72AED" w:rsidP="00F774A0">
      <w:pPr>
        <w:spacing w:after="0"/>
        <w:ind w:firstLine="708"/>
        <w:jc w:val="both"/>
        <w:rPr>
          <w:rFonts w:ascii="Times New Roman" w:hAnsi="Times New Roman" w:cs="Times New Roman"/>
          <w:sz w:val="24"/>
          <w:szCs w:val="24"/>
        </w:rPr>
      </w:pPr>
      <w:r w:rsidRPr="00F774A0">
        <w:rPr>
          <w:rFonts w:ascii="Times New Roman" w:hAnsi="Times New Roman" w:cs="Times New Roman"/>
          <w:sz w:val="24"/>
          <w:szCs w:val="24"/>
        </w:rPr>
        <w:t>Наиболее часто травмировались голова, позвоночник и колени. Процент травм во время тренировок (46%), был почти таким же, как во время соревнований (54%).</w:t>
      </w:r>
      <w:r w:rsidR="00F774A0">
        <w:rPr>
          <w:rFonts w:ascii="Times New Roman" w:hAnsi="Times New Roman" w:cs="Times New Roman"/>
          <w:sz w:val="24"/>
          <w:szCs w:val="24"/>
        </w:rPr>
        <w:t xml:space="preserve"> </w:t>
      </w:r>
      <w:r w:rsidRPr="00F774A0">
        <w:rPr>
          <w:rFonts w:ascii="Times New Roman" w:hAnsi="Times New Roman" w:cs="Times New Roman"/>
          <w:sz w:val="24"/>
          <w:szCs w:val="24"/>
        </w:rPr>
        <w:t xml:space="preserve">Наиболее распространенными видами травм были ушибы, растяжения мышц и связок. </w:t>
      </w:r>
    </w:p>
    <w:p w:rsidR="00D72AED" w:rsidRPr="00F774A0" w:rsidRDefault="00D72AED" w:rsidP="00F774A0">
      <w:pPr>
        <w:spacing w:after="0"/>
        <w:ind w:firstLine="708"/>
        <w:jc w:val="both"/>
        <w:rPr>
          <w:rFonts w:ascii="Times New Roman" w:hAnsi="Times New Roman" w:cs="Times New Roman"/>
          <w:sz w:val="24"/>
          <w:szCs w:val="24"/>
        </w:rPr>
      </w:pPr>
      <w:r w:rsidRPr="00F774A0">
        <w:rPr>
          <w:rFonts w:ascii="Times New Roman" w:hAnsi="Times New Roman" w:cs="Times New Roman"/>
          <w:sz w:val="24"/>
          <w:szCs w:val="24"/>
        </w:rPr>
        <w:t xml:space="preserve">Занятия проводились на базе Российской медицинской академии последипломного образования с участием  специалистов  Всероссийского центра медицины катастроф «Защита» с целью приобретения слушателями знаний по принятию оптимальных организационных решений и действий в чрезвычайных ситуациях, а также практических навыков оказания экстренной медицинской помощи в </w:t>
      </w:r>
      <w:proofErr w:type="spellStart"/>
      <w:r w:rsidRPr="00F774A0">
        <w:rPr>
          <w:rFonts w:ascii="Times New Roman" w:hAnsi="Times New Roman" w:cs="Times New Roman"/>
          <w:sz w:val="24"/>
          <w:szCs w:val="24"/>
        </w:rPr>
        <w:t>догоспитальном</w:t>
      </w:r>
      <w:proofErr w:type="spellEnd"/>
      <w:r w:rsidRPr="00F774A0">
        <w:rPr>
          <w:rFonts w:ascii="Times New Roman" w:hAnsi="Times New Roman" w:cs="Times New Roman"/>
          <w:sz w:val="24"/>
          <w:szCs w:val="24"/>
        </w:rPr>
        <w:t xml:space="preserve"> периоде.</w:t>
      </w:r>
    </w:p>
    <w:p w:rsidR="00D72AED" w:rsidRDefault="00D72AED" w:rsidP="00F774A0">
      <w:pPr>
        <w:spacing w:after="0"/>
        <w:jc w:val="both"/>
        <w:rPr>
          <w:rFonts w:ascii="Times New Roman" w:hAnsi="Times New Roman" w:cs="Times New Roman"/>
          <w:sz w:val="24"/>
          <w:szCs w:val="24"/>
        </w:rPr>
      </w:pPr>
      <w:r w:rsidRPr="00F774A0">
        <w:rPr>
          <w:rFonts w:ascii="Times New Roman" w:hAnsi="Times New Roman" w:cs="Times New Roman"/>
          <w:sz w:val="24"/>
          <w:szCs w:val="24"/>
        </w:rPr>
        <w:lastRenderedPageBreak/>
        <w:t xml:space="preserve">Для отработки практических навыков были использованы учебный полигон по отработке приемов первой помощи пострадавшим в ДТП, вертолет – тренажер (МИ-2), три учебных класса </w:t>
      </w:r>
      <w:proofErr w:type="spellStart"/>
      <w:r w:rsidRPr="00F774A0">
        <w:rPr>
          <w:rFonts w:ascii="Times New Roman" w:hAnsi="Times New Roman" w:cs="Times New Roman"/>
          <w:sz w:val="24"/>
          <w:szCs w:val="24"/>
        </w:rPr>
        <w:t>симуляционного</w:t>
      </w:r>
      <w:proofErr w:type="spellEnd"/>
      <w:r w:rsidRPr="00F774A0">
        <w:rPr>
          <w:rFonts w:ascii="Times New Roman" w:hAnsi="Times New Roman" w:cs="Times New Roman"/>
          <w:sz w:val="24"/>
          <w:szCs w:val="24"/>
        </w:rPr>
        <w:t xml:space="preserve"> обучения, оснащенные различными манекенами–тренажерами.</w:t>
      </w:r>
    </w:p>
    <w:p w:rsidR="00CD4415" w:rsidRDefault="00CD4415" w:rsidP="00F774A0">
      <w:pPr>
        <w:spacing w:after="0"/>
        <w:jc w:val="both"/>
        <w:rPr>
          <w:rFonts w:ascii="Times New Roman" w:hAnsi="Times New Roman" w:cs="Times New Roman"/>
          <w:sz w:val="24"/>
          <w:szCs w:val="24"/>
        </w:rPr>
      </w:pPr>
    </w:p>
    <w:p w:rsidR="00CD4415" w:rsidRPr="00F774A0" w:rsidRDefault="00CD4415" w:rsidP="00CD4415">
      <w:pPr>
        <w:spacing w:after="0"/>
        <w:jc w:val="center"/>
        <w:rPr>
          <w:rFonts w:ascii="Times New Roman" w:hAnsi="Times New Roman" w:cs="Times New Roman"/>
          <w:sz w:val="24"/>
          <w:szCs w:val="24"/>
        </w:rPr>
      </w:pPr>
      <w:r w:rsidRPr="00CD4415">
        <w:rPr>
          <w:rFonts w:ascii="Times New Roman" w:hAnsi="Times New Roman" w:cs="Times New Roman"/>
          <w:noProof/>
          <w:sz w:val="24"/>
          <w:szCs w:val="24"/>
        </w:rPr>
        <w:drawing>
          <wp:inline distT="0" distB="0" distL="0" distR="0">
            <wp:extent cx="3608070" cy="2133600"/>
            <wp:effectExtent l="19050" t="0" r="0" b="0"/>
            <wp:docPr id="2" name="Рисунок 3" descr="F:\Картинки\d3d3LnNjLW9zLnJ1L2NvbW1vbi9pbWcvbmV3cy9VY2hfMzBfMDVfNC5qcGc_X19pZD0zNDA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артинки\d3d3LnNjLW9zLnJ1L2NvbW1vbi9pbWcvbmV3cy9VY2hfMzBfMDVfNC5qcGc_X19pZD0zNDA0Nw==.jpg"/>
                    <pic:cNvPicPr>
                      <a:picLocks noChangeAspect="1" noChangeArrowheads="1"/>
                    </pic:cNvPicPr>
                  </pic:nvPicPr>
                  <pic:blipFill>
                    <a:blip r:embed="rId11"/>
                    <a:srcRect t="9040" b="11864"/>
                    <a:stretch>
                      <a:fillRect/>
                    </a:stretch>
                  </pic:blipFill>
                  <pic:spPr bwMode="auto">
                    <a:xfrm>
                      <a:off x="0" y="0"/>
                      <a:ext cx="3608070" cy="2133600"/>
                    </a:xfrm>
                    <a:prstGeom prst="rect">
                      <a:avLst/>
                    </a:prstGeom>
                    <a:noFill/>
                    <a:ln w="9525">
                      <a:noFill/>
                      <a:miter lim="800000"/>
                      <a:headEnd/>
                      <a:tailEnd/>
                    </a:ln>
                  </pic:spPr>
                </pic:pic>
              </a:graphicData>
            </a:graphic>
          </wp:inline>
        </w:drawing>
      </w:r>
    </w:p>
    <w:p w:rsidR="00CD4415" w:rsidRDefault="00CD4415" w:rsidP="00F774A0">
      <w:pPr>
        <w:spacing w:after="0"/>
        <w:jc w:val="both"/>
        <w:rPr>
          <w:rFonts w:ascii="Times New Roman" w:hAnsi="Times New Roman" w:cs="Times New Roman"/>
          <w:sz w:val="24"/>
          <w:szCs w:val="24"/>
        </w:rPr>
      </w:pPr>
    </w:p>
    <w:p w:rsidR="00D72AED" w:rsidRPr="00F774A0" w:rsidRDefault="00D72AED" w:rsidP="00CD4415">
      <w:pPr>
        <w:spacing w:after="0"/>
        <w:ind w:firstLine="360"/>
        <w:jc w:val="both"/>
        <w:rPr>
          <w:rFonts w:ascii="Times New Roman" w:hAnsi="Times New Roman" w:cs="Times New Roman"/>
          <w:sz w:val="24"/>
          <w:szCs w:val="24"/>
        </w:rPr>
      </w:pPr>
      <w:proofErr w:type="gramStart"/>
      <w:r w:rsidRPr="00F774A0">
        <w:rPr>
          <w:rFonts w:ascii="Times New Roman" w:hAnsi="Times New Roman" w:cs="Times New Roman"/>
          <w:sz w:val="24"/>
          <w:szCs w:val="24"/>
        </w:rPr>
        <w:t xml:space="preserve">Учебный процесс осуществлялся по программам, предложенным и утвержденным автономной некоммерческой организацией «Оргкомитет «Сочи-2014» по тематике циклов краткосрочного повышения квалификации медицинских специалистов, направляемых органами управления здравоохранением субъектов Российской Федерации для работы в учреждениях здравоохранения, участвующих в медицинском и санитарно-противоэпидемическом обеспечении </w:t>
      </w:r>
      <w:r w:rsidRPr="00F774A0">
        <w:rPr>
          <w:rFonts w:ascii="Times New Roman" w:hAnsi="Times New Roman" w:cs="Times New Roman"/>
          <w:sz w:val="24"/>
          <w:szCs w:val="24"/>
          <w:lang w:val="en-US"/>
        </w:rPr>
        <w:t>XXII</w:t>
      </w:r>
      <w:r w:rsidRPr="00F774A0">
        <w:rPr>
          <w:rFonts w:ascii="Times New Roman" w:hAnsi="Times New Roman" w:cs="Times New Roman"/>
          <w:sz w:val="24"/>
          <w:szCs w:val="24"/>
        </w:rPr>
        <w:t xml:space="preserve"> Олимпийских зимних игр и </w:t>
      </w:r>
      <w:r w:rsidRPr="00F774A0">
        <w:rPr>
          <w:rFonts w:ascii="Times New Roman" w:hAnsi="Times New Roman" w:cs="Times New Roman"/>
          <w:sz w:val="24"/>
          <w:szCs w:val="24"/>
          <w:lang w:val="en-US"/>
        </w:rPr>
        <w:t>XI</w:t>
      </w:r>
      <w:r w:rsidRPr="00F774A0">
        <w:rPr>
          <w:rFonts w:ascii="Times New Roman" w:hAnsi="Times New Roman" w:cs="Times New Roman"/>
          <w:sz w:val="24"/>
          <w:szCs w:val="24"/>
        </w:rPr>
        <w:t xml:space="preserve"> </w:t>
      </w:r>
      <w:proofErr w:type="spellStart"/>
      <w:r w:rsidRPr="00F774A0">
        <w:rPr>
          <w:rFonts w:ascii="Times New Roman" w:hAnsi="Times New Roman" w:cs="Times New Roman"/>
          <w:sz w:val="24"/>
          <w:szCs w:val="24"/>
        </w:rPr>
        <w:t>Паралимпийских</w:t>
      </w:r>
      <w:proofErr w:type="spellEnd"/>
      <w:r w:rsidRPr="00F774A0">
        <w:rPr>
          <w:rFonts w:ascii="Times New Roman" w:hAnsi="Times New Roman" w:cs="Times New Roman"/>
          <w:sz w:val="24"/>
          <w:szCs w:val="24"/>
        </w:rPr>
        <w:t xml:space="preserve"> зимних игр 2014 года в городе Сочи.</w:t>
      </w:r>
      <w:proofErr w:type="gramEnd"/>
    </w:p>
    <w:p w:rsidR="00D72AED" w:rsidRPr="00F774A0" w:rsidRDefault="00D72AED" w:rsidP="008D2E5B">
      <w:pPr>
        <w:spacing w:after="0"/>
        <w:ind w:firstLine="360"/>
        <w:jc w:val="both"/>
        <w:rPr>
          <w:rFonts w:ascii="Times New Roman" w:hAnsi="Times New Roman" w:cs="Times New Roman"/>
          <w:sz w:val="24"/>
          <w:szCs w:val="24"/>
        </w:rPr>
      </w:pPr>
      <w:r w:rsidRPr="00F774A0">
        <w:rPr>
          <w:rFonts w:ascii="Times New Roman" w:hAnsi="Times New Roman" w:cs="Times New Roman"/>
          <w:sz w:val="24"/>
          <w:szCs w:val="24"/>
        </w:rPr>
        <w:t>Были проведены следующие циклы повышения квалификации:</w:t>
      </w:r>
    </w:p>
    <w:p w:rsidR="00D72AED" w:rsidRPr="00F774A0" w:rsidRDefault="00F774A0" w:rsidP="00F774A0">
      <w:pPr>
        <w:pStyle w:val="a6"/>
        <w:numPr>
          <w:ilvl w:val="0"/>
          <w:numId w:val="2"/>
        </w:numPr>
        <w:jc w:val="both"/>
        <w:rPr>
          <w:b/>
          <w:sz w:val="24"/>
          <w:szCs w:val="24"/>
        </w:rPr>
      </w:pPr>
      <w:r w:rsidRPr="00F774A0">
        <w:rPr>
          <w:b/>
          <w:sz w:val="24"/>
          <w:szCs w:val="24"/>
        </w:rPr>
        <w:t>Функциональная иммобилизация и ранняя реабилитация спортсменов</w:t>
      </w:r>
    </w:p>
    <w:p w:rsidR="00D72AED" w:rsidRPr="00F774A0" w:rsidRDefault="00D72AED" w:rsidP="00F774A0">
      <w:pPr>
        <w:pStyle w:val="a6"/>
        <w:spacing w:line="276" w:lineRule="auto"/>
        <w:ind w:left="0"/>
        <w:jc w:val="both"/>
        <w:rPr>
          <w:sz w:val="24"/>
          <w:szCs w:val="24"/>
        </w:rPr>
      </w:pPr>
      <w:r w:rsidRPr="00F774A0">
        <w:rPr>
          <w:b/>
          <w:sz w:val="24"/>
          <w:szCs w:val="24"/>
        </w:rPr>
        <w:t>Цель</w:t>
      </w:r>
      <w:r w:rsidRPr="00F774A0">
        <w:rPr>
          <w:sz w:val="24"/>
          <w:szCs w:val="24"/>
        </w:rPr>
        <w:t xml:space="preserve">: овладение методами оказания помощи спортсменам при </w:t>
      </w:r>
      <w:proofErr w:type="spellStart"/>
      <w:r w:rsidRPr="00F774A0">
        <w:rPr>
          <w:sz w:val="24"/>
          <w:szCs w:val="24"/>
        </w:rPr>
        <w:t>сверхнагрузочных</w:t>
      </w:r>
      <w:proofErr w:type="spellEnd"/>
      <w:r w:rsidRPr="00F774A0">
        <w:rPr>
          <w:sz w:val="24"/>
          <w:szCs w:val="24"/>
        </w:rPr>
        <w:t xml:space="preserve"> травмах, травмах мышц, сухожилий, коленного, плечевого, локтевого, голеностопного суставов; методами оперативного (в процессе соревнований) восстановления функционального состояния спортсменов, включая </w:t>
      </w:r>
      <w:proofErr w:type="spellStart"/>
      <w:r w:rsidRPr="00F774A0">
        <w:rPr>
          <w:sz w:val="24"/>
          <w:szCs w:val="24"/>
        </w:rPr>
        <w:t>тейпирование</w:t>
      </w:r>
      <w:proofErr w:type="spellEnd"/>
      <w:r w:rsidRPr="00F774A0">
        <w:rPr>
          <w:sz w:val="24"/>
          <w:szCs w:val="24"/>
        </w:rPr>
        <w:t>, функциональную иммобилизацию и адекватное обезболивание в случае получения незначительных травм и повреждений.</w:t>
      </w:r>
    </w:p>
    <w:p w:rsidR="00D72AED" w:rsidRPr="00F774A0" w:rsidRDefault="00D72AED" w:rsidP="00F774A0">
      <w:pPr>
        <w:pStyle w:val="a6"/>
        <w:spacing w:line="276" w:lineRule="auto"/>
        <w:ind w:left="0"/>
        <w:jc w:val="both"/>
        <w:rPr>
          <w:sz w:val="24"/>
          <w:szCs w:val="24"/>
        </w:rPr>
      </w:pPr>
      <w:r w:rsidRPr="00F774A0">
        <w:rPr>
          <w:b/>
          <w:sz w:val="24"/>
          <w:szCs w:val="24"/>
        </w:rPr>
        <w:t>Категория слушателей</w:t>
      </w:r>
      <w:r w:rsidRPr="00F774A0">
        <w:rPr>
          <w:sz w:val="24"/>
          <w:szCs w:val="24"/>
        </w:rPr>
        <w:t>: врачи травматологи-ортопеды, врачи спортивной медицины.</w:t>
      </w:r>
    </w:p>
    <w:p w:rsidR="00D72AED" w:rsidRPr="00F774A0" w:rsidRDefault="00D72AED" w:rsidP="00F774A0">
      <w:pPr>
        <w:pStyle w:val="a6"/>
        <w:spacing w:line="276" w:lineRule="auto"/>
        <w:ind w:left="0"/>
        <w:jc w:val="both"/>
        <w:rPr>
          <w:sz w:val="24"/>
          <w:szCs w:val="24"/>
        </w:rPr>
      </w:pPr>
      <w:r w:rsidRPr="00F774A0">
        <w:rPr>
          <w:b/>
          <w:sz w:val="24"/>
          <w:szCs w:val="24"/>
        </w:rPr>
        <w:t>Срок обучения</w:t>
      </w:r>
      <w:r w:rsidRPr="00F774A0">
        <w:rPr>
          <w:sz w:val="24"/>
          <w:szCs w:val="24"/>
        </w:rPr>
        <w:t>: 72 часа, из них лекции 24 часа, практические занятия 48 часов.</w:t>
      </w:r>
    </w:p>
    <w:p w:rsidR="00D72AED" w:rsidRDefault="00D72AED" w:rsidP="00F774A0">
      <w:pPr>
        <w:pStyle w:val="a6"/>
        <w:spacing w:line="276" w:lineRule="auto"/>
        <w:ind w:left="0"/>
        <w:jc w:val="both"/>
        <w:rPr>
          <w:sz w:val="24"/>
          <w:szCs w:val="24"/>
        </w:rPr>
      </w:pPr>
      <w:r w:rsidRPr="00F774A0">
        <w:rPr>
          <w:sz w:val="24"/>
          <w:szCs w:val="24"/>
        </w:rPr>
        <w:t xml:space="preserve">Программой предусмотрено рассмотрение вопросов диагностики спортивной травмы, критериев оценки тяжести травмы, изучение методов оказания помощи, физиотерапевтических методов, </w:t>
      </w:r>
      <w:proofErr w:type="spellStart"/>
      <w:r w:rsidRPr="00F774A0">
        <w:rPr>
          <w:sz w:val="24"/>
          <w:szCs w:val="24"/>
        </w:rPr>
        <w:t>тейпирования</w:t>
      </w:r>
      <w:proofErr w:type="spellEnd"/>
      <w:r w:rsidRPr="00F774A0">
        <w:rPr>
          <w:sz w:val="24"/>
          <w:szCs w:val="24"/>
        </w:rPr>
        <w:t xml:space="preserve">, функционального </w:t>
      </w:r>
      <w:proofErr w:type="spellStart"/>
      <w:r w:rsidRPr="00F774A0">
        <w:rPr>
          <w:sz w:val="24"/>
          <w:szCs w:val="24"/>
        </w:rPr>
        <w:t>ортезирования</w:t>
      </w:r>
      <w:proofErr w:type="spellEnd"/>
      <w:r w:rsidRPr="00F774A0">
        <w:rPr>
          <w:sz w:val="24"/>
          <w:szCs w:val="24"/>
        </w:rPr>
        <w:t xml:space="preserve"> суставов, приемов мануальной терапии, методики коррекции </w:t>
      </w:r>
      <w:proofErr w:type="spellStart"/>
      <w:r w:rsidRPr="00F774A0">
        <w:rPr>
          <w:sz w:val="24"/>
          <w:szCs w:val="24"/>
        </w:rPr>
        <w:t>гипертонуса</w:t>
      </w:r>
      <w:proofErr w:type="spellEnd"/>
      <w:r w:rsidRPr="00F774A0">
        <w:rPr>
          <w:sz w:val="24"/>
          <w:szCs w:val="24"/>
        </w:rPr>
        <w:t xml:space="preserve"> мышц, приемов и методов растяжения (</w:t>
      </w:r>
      <w:proofErr w:type="spellStart"/>
      <w:r w:rsidRPr="00F774A0">
        <w:rPr>
          <w:sz w:val="24"/>
          <w:szCs w:val="24"/>
        </w:rPr>
        <w:t>стречинга</w:t>
      </w:r>
      <w:proofErr w:type="spellEnd"/>
      <w:r w:rsidRPr="00F774A0">
        <w:rPr>
          <w:sz w:val="24"/>
          <w:szCs w:val="24"/>
        </w:rPr>
        <w:t>) мышц при перегрузочных болях в спине и конечностях.</w:t>
      </w:r>
      <w:r w:rsidR="00F774A0" w:rsidRPr="00F774A0">
        <w:rPr>
          <w:sz w:val="24"/>
          <w:szCs w:val="24"/>
        </w:rPr>
        <w:t xml:space="preserve"> </w:t>
      </w:r>
    </w:p>
    <w:p w:rsidR="00F774A0" w:rsidRPr="00F774A0" w:rsidRDefault="00F774A0" w:rsidP="00F774A0">
      <w:pPr>
        <w:pStyle w:val="a6"/>
        <w:spacing w:line="276" w:lineRule="auto"/>
        <w:ind w:left="0"/>
        <w:jc w:val="both"/>
        <w:rPr>
          <w:sz w:val="24"/>
          <w:szCs w:val="24"/>
        </w:rPr>
      </w:pPr>
    </w:p>
    <w:p w:rsidR="00F774A0" w:rsidRDefault="00F774A0" w:rsidP="00F774A0">
      <w:pPr>
        <w:pStyle w:val="a6"/>
        <w:spacing w:line="276" w:lineRule="auto"/>
        <w:ind w:left="0"/>
        <w:rPr>
          <w:sz w:val="24"/>
          <w:szCs w:val="24"/>
        </w:rPr>
      </w:pPr>
      <w:r w:rsidRPr="00F774A0">
        <w:rPr>
          <w:noProof/>
          <w:sz w:val="24"/>
          <w:szCs w:val="24"/>
          <w:lang w:eastAsia="ru-RU"/>
        </w:rPr>
        <w:lastRenderedPageBreak/>
        <w:drawing>
          <wp:inline distT="0" distB="0" distL="0" distR="0">
            <wp:extent cx="3600000" cy="2018242"/>
            <wp:effectExtent l="19050" t="0" r="450" b="0"/>
            <wp:docPr id="27" name="Рисунок 4" descr="F:\Картинки\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артинки\images.jpg"/>
                    <pic:cNvPicPr>
                      <a:picLocks noChangeAspect="1" noChangeArrowheads="1"/>
                    </pic:cNvPicPr>
                  </pic:nvPicPr>
                  <pic:blipFill>
                    <a:blip r:embed="rId12"/>
                    <a:srcRect/>
                    <a:stretch>
                      <a:fillRect/>
                    </a:stretch>
                  </pic:blipFill>
                  <pic:spPr bwMode="auto">
                    <a:xfrm>
                      <a:off x="0" y="0"/>
                      <a:ext cx="3600000" cy="2018242"/>
                    </a:xfrm>
                    <a:prstGeom prst="rect">
                      <a:avLst/>
                    </a:prstGeom>
                    <a:noFill/>
                    <a:ln w="9525">
                      <a:noFill/>
                      <a:miter lim="800000"/>
                      <a:headEnd/>
                      <a:tailEnd/>
                    </a:ln>
                  </pic:spPr>
                </pic:pic>
              </a:graphicData>
            </a:graphic>
          </wp:inline>
        </w:drawing>
      </w:r>
    </w:p>
    <w:p w:rsidR="00F774A0" w:rsidRPr="00F774A0" w:rsidRDefault="00F774A0" w:rsidP="00F774A0">
      <w:pPr>
        <w:pStyle w:val="a6"/>
        <w:spacing w:line="276" w:lineRule="auto"/>
        <w:ind w:left="0"/>
        <w:rPr>
          <w:sz w:val="24"/>
          <w:szCs w:val="24"/>
        </w:rPr>
      </w:pPr>
    </w:p>
    <w:p w:rsidR="00D72AED" w:rsidRPr="00F774A0" w:rsidRDefault="00D72AED" w:rsidP="00F774A0">
      <w:pPr>
        <w:pStyle w:val="a6"/>
        <w:numPr>
          <w:ilvl w:val="0"/>
          <w:numId w:val="2"/>
        </w:numPr>
        <w:jc w:val="both"/>
        <w:rPr>
          <w:b/>
          <w:sz w:val="24"/>
          <w:szCs w:val="24"/>
        </w:rPr>
      </w:pPr>
      <w:r w:rsidRPr="00F774A0">
        <w:rPr>
          <w:b/>
          <w:sz w:val="24"/>
          <w:szCs w:val="24"/>
        </w:rPr>
        <w:t>Актуальные вопросы медицинского массажа в травматологии и ортопедии.</w:t>
      </w:r>
    </w:p>
    <w:p w:rsidR="00D72AED" w:rsidRPr="00F774A0" w:rsidRDefault="00D72AED" w:rsidP="00F774A0">
      <w:pPr>
        <w:pStyle w:val="a6"/>
        <w:spacing w:line="276" w:lineRule="auto"/>
        <w:ind w:left="0"/>
        <w:jc w:val="both"/>
        <w:rPr>
          <w:sz w:val="24"/>
          <w:szCs w:val="24"/>
        </w:rPr>
      </w:pPr>
      <w:r w:rsidRPr="00F774A0">
        <w:rPr>
          <w:b/>
          <w:sz w:val="24"/>
          <w:szCs w:val="24"/>
        </w:rPr>
        <w:t>Цель</w:t>
      </w:r>
      <w:r w:rsidRPr="00F774A0">
        <w:rPr>
          <w:sz w:val="24"/>
          <w:szCs w:val="24"/>
        </w:rPr>
        <w:t>: обучение методикам массажа, применяющимся при медицинском сопровождении спортсменов.</w:t>
      </w:r>
    </w:p>
    <w:p w:rsidR="00D72AED" w:rsidRPr="00F774A0" w:rsidRDefault="00D72AED" w:rsidP="00F774A0">
      <w:pPr>
        <w:pStyle w:val="a6"/>
        <w:spacing w:line="276" w:lineRule="auto"/>
        <w:ind w:left="0"/>
        <w:jc w:val="both"/>
        <w:rPr>
          <w:sz w:val="24"/>
          <w:szCs w:val="24"/>
        </w:rPr>
      </w:pPr>
      <w:r w:rsidRPr="00F774A0">
        <w:rPr>
          <w:b/>
          <w:sz w:val="24"/>
          <w:szCs w:val="24"/>
        </w:rPr>
        <w:t>Категории слушателей</w:t>
      </w:r>
      <w:r w:rsidRPr="00F774A0">
        <w:rPr>
          <w:sz w:val="24"/>
          <w:szCs w:val="24"/>
        </w:rPr>
        <w:t>: медицинские сестры по массажу.</w:t>
      </w:r>
    </w:p>
    <w:p w:rsidR="00D72AED" w:rsidRPr="00F774A0" w:rsidRDefault="00D72AED" w:rsidP="00F774A0">
      <w:pPr>
        <w:pStyle w:val="a6"/>
        <w:spacing w:line="276" w:lineRule="auto"/>
        <w:ind w:left="0"/>
        <w:jc w:val="both"/>
        <w:rPr>
          <w:sz w:val="24"/>
          <w:szCs w:val="24"/>
        </w:rPr>
      </w:pPr>
      <w:r w:rsidRPr="00F774A0">
        <w:rPr>
          <w:b/>
          <w:sz w:val="24"/>
          <w:szCs w:val="24"/>
        </w:rPr>
        <w:t>Срок обучения</w:t>
      </w:r>
      <w:r w:rsidRPr="00F774A0">
        <w:rPr>
          <w:sz w:val="24"/>
          <w:szCs w:val="24"/>
        </w:rPr>
        <w:t>: 72 часа, из них 10 часов лекции и 62 часа практики.</w:t>
      </w:r>
    </w:p>
    <w:p w:rsidR="00D72AED" w:rsidRDefault="00D72AED" w:rsidP="00F774A0">
      <w:pPr>
        <w:pStyle w:val="a6"/>
        <w:spacing w:line="276" w:lineRule="auto"/>
        <w:ind w:left="0"/>
        <w:jc w:val="both"/>
        <w:rPr>
          <w:sz w:val="24"/>
          <w:szCs w:val="24"/>
        </w:rPr>
      </w:pPr>
      <w:r w:rsidRPr="00F774A0">
        <w:rPr>
          <w:sz w:val="24"/>
          <w:szCs w:val="24"/>
        </w:rPr>
        <w:t>В программе рассматриваются виды массажа, используемые  в спортивной травматологии, его физиологическое действие, приемы и методы, отрабатываются практические навыки.</w:t>
      </w:r>
    </w:p>
    <w:p w:rsidR="00F774A0" w:rsidRPr="00F774A0" w:rsidRDefault="00F774A0" w:rsidP="00F774A0">
      <w:pPr>
        <w:pStyle w:val="a6"/>
        <w:spacing w:line="276" w:lineRule="auto"/>
        <w:ind w:left="0"/>
        <w:jc w:val="both"/>
        <w:rPr>
          <w:sz w:val="24"/>
          <w:szCs w:val="24"/>
        </w:rPr>
      </w:pPr>
    </w:p>
    <w:p w:rsidR="00D72AED" w:rsidRPr="00F774A0" w:rsidRDefault="00D72AED" w:rsidP="00F774A0">
      <w:pPr>
        <w:pStyle w:val="a6"/>
        <w:numPr>
          <w:ilvl w:val="0"/>
          <w:numId w:val="2"/>
        </w:numPr>
        <w:jc w:val="both"/>
        <w:rPr>
          <w:b/>
          <w:sz w:val="24"/>
          <w:szCs w:val="24"/>
        </w:rPr>
      </w:pPr>
      <w:r w:rsidRPr="00F774A0">
        <w:rPr>
          <w:b/>
          <w:sz w:val="24"/>
          <w:szCs w:val="24"/>
        </w:rPr>
        <w:t>Аппаратная физиотерапия и лечебная физкультура в спортивной медицине.</w:t>
      </w:r>
    </w:p>
    <w:p w:rsidR="00D72AED" w:rsidRPr="00F774A0" w:rsidRDefault="00D72AED" w:rsidP="00F774A0">
      <w:pPr>
        <w:pStyle w:val="a6"/>
        <w:spacing w:line="276" w:lineRule="auto"/>
        <w:ind w:left="0"/>
        <w:jc w:val="both"/>
        <w:rPr>
          <w:sz w:val="24"/>
          <w:szCs w:val="24"/>
        </w:rPr>
      </w:pPr>
      <w:r w:rsidRPr="00F774A0">
        <w:rPr>
          <w:b/>
          <w:sz w:val="24"/>
          <w:szCs w:val="24"/>
        </w:rPr>
        <w:t xml:space="preserve">Цель: </w:t>
      </w:r>
      <w:r w:rsidRPr="00F774A0">
        <w:rPr>
          <w:sz w:val="24"/>
          <w:szCs w:val="24"/>
        </w:rPr>
        <w:t>овладение методами аппаратной физиотерапии и лечебной физкультуры при реабилитации и лечении травм опорно-двигательного аппарата  у спортсменов.</w:t>
      </w:r>
    </w:p>
    <w:p w:rsidR="00D72AED" w:rsidRPr="00F774A0" w:rsidRDefault="00D72AED" w:rsidP="00F774A0">
      <w:pPr>
        <w:pStyle w:val="a6"/>
        <w:spacing w:line="276" w:lineRule="auto"/>
        <w:ind w:left="0"/>
        <w:jc w:val="both"/>
        <w:rPr>
          <w:sz w:val="24"/>
          <w:szCs w:val="24"/>
        </w:rPr>
      </w:pPr>
      <w:r w:rsidRPr="00F774A0">
        <w:rPr>
          <w:b/>
          <w:sz w:val="24"/>
          <w:szCs w:val="24"/>
        </w:rPr>
        <w:t>Категория слушателей:</w:t>
      </w:r>
      <w:r w:rsidRPr="00F774A0">
        <w:rPr>
          <w:sz w:val="24"/>
          <w:szCs w:val="24"/>
        </w:rPr>
        <w:t xml:space="preserve"> медицинские сестры по физиотерапии.</w:t>
      </w:r>
    </w:p>
    <w:p w:rsidR="00D72AED" w:rsidRPr="00F774A0" w:rsidRDefault="00D72AED" w:rsidP="00F774A0">
      <w:pPr>
        <w:pStyle w:val="a6"/>
        <w:spacing w:line="276" w:lineRule="auto"/>
        <w:ind w:left="0"/>
        <w:jc w:val="both"/>
        <w:rPr>
          <w:sz w:val="24"/>
          <w:szCs w:val="24"/>
        </w:rPr>
      </w:pPr>
      <w:r w:rsidRPr="00F774A0">
        <w:rPr>
          <w:b/>
          <w:sz w:val="24"/>
          <w:szCs w:val="24"/>
        </w:rPr>
        <w:t>Срок обучения:</w:t>
      </w:r>
      <w:r w:rsidRPr="00F774A0">
        <w:rPr>
          <w:sz w:val="24"/>
          <w:szCs w:val="24"/>
        </w:rPr>
        <w:t xml:space="preserve"> 72 часа, из них лекции 38 часов лекционных и 26 часов практических занятий.</w:t>
      </w:r>
    </w:p>
    <w:p w:rsidR="00D72AED" w:rsidRPr="00F774A0" w:rsidRDefault="00D72AED" w:rsidP="00F774A0">
      <w:pPr>
        <w:pStyle w:val="a6"/>
        <w:spacing w:line="276" w:lineRule="auto"/>
        <w:ind w:left="0"/>
        <w:jc w:val="both"/>
        <w:rPr>
          <w:sz w:val="24"/>
          <w:szCs w:val="24"/>
        </w:rPr>
      </w:pPr>
      <w:r w:rsidRPr="00F774A0">
        <w:rPr>
          <w:sz w:val="24"/>
          <w:szCs w:val="24"/>
        </w:rPr>
        <w:t xml:space="preserve">В программе дается характеристика травм связок, мышц, суставов при занятиях зимними видами спорта, особенности применения физических факторов лечения и реабилитации в спортивной медицине, электрические, </w:t>
      </w:r>
      <w:proofErr w:type="spellStart"/>
      <w:r w:rsidRPr="00F774A0">
        <w:rPr>
          <w:sz w:val="24"/>
          <w:szCs w:val="24"/>
        </w:rPr>
        <w:t>магнитотерапия</w:t>
      </w:r>
      <w:proofErr w:type="spellEnd"/>
      <w:r w:rsidRPr="00F774A0">
        <w:rPr>
          <w:sz w:val="24"/>
          <w:szCs w:val="24"/>
        </w:rPr>
        <w:t>, гидромассаж, криотерапия, ультразвуковая и ударно-волновая терапия, ЛФК, совместимость методов физиотерапии.</w:t>
      </w:r>
    </w:p>
    <w:p w:rsidR="00D72AED" w:rsidRPr="00F774A0" w:rsidRDefault="00D72AED" w:rsidP="00F774A0">
      <w:pPr>
        <w:pStyle w:val="a6"/>
        <w:numPr>
          <w:ilvl w:val="0"/>
          <w:numId w:val="2"/>
        </w:numPr>
        <w:jc w:val="both"/>
        <w:rPr>
          <w:b/>
          <w:sz w:val="24"/>
          <w:szCs w:val="24"/>
        </w:rPr>
      </w:pPr>
      <w:r w:rsidRPr="00F774A0">
        <w:rPr>
          <w:b/>
          <w:sz w:val="24"/>
          <w:szCs w:val="24"/>
        </w:rPr>
        <w:t>Оказание мобильными медицинскими бригадами скорой и неотложной помощи спортсменам на игровом воле во время международных спортивных соревнований.</w:t>
      </w:r>
      <w:r w:rsidR="00F774A0" w:rsidRPr="00F774A0">
        <w:rPr>
          <w:b/>
          <w:sz w:val="24"/>
          <w:szCs w:val="24"/>
        </w:rPr>
        <w:t xml:space="preserve"> </w:t>
      </w:r>
    </w:p>
    <w:p w:rsidR="00D72AED" w:rsidRPr="00F774A0" w:rsidRDefault="00D72AED" w:rsidP="00F774A0">
      <w:pPr>
        <w:pStyle w:val="a6"/>
        <w:spacing w:line="276" w:lineRule="auto"/>
        <w:ind w:left="0"/>
        <w:jc w:val="both"/>
        <w:rPr>
          <w:sz w:val="24"/>
          <w:szCs w:val="24"/>
        </w:rPr>
      </w:pPr>
      <w:r w:rsidRPr="00F774A0">
        <w:rPr>
          <w:b/>
          <w:sz w:val="24"/>
          <w:szCs w:val="24"/>
        </w:rPr>
        <w:t>Цель:</w:t>
      </w:r>
      <w:r w:rsidRPr="00F774A0">
        <w:rPr>
          <w:sz w:val="24"/>
          <w:szCs w:val="24"/>
        </w:rPr>
        <w:t xml:space="preserve"> овладение специальными навыками оказания скорой и неотложной помощи при травме и неотложных состояниях у спортсменов в полевых условиях (на игровом поле) и отработка взаимодействия членов мобильных медицинских бригад при проведении мероприятий.</w:t>
      </w:r>
    </w:p>
    <w:p w:rsidR="00D72AED" w:rsidRPr="00F774A0" w:rsidRDefault="00D72AED" w:rsidP="00F774A0">
      <w:pPr>
        <w:pStyle w:val="a6"/>
        <w:spacing w:line="276" w:lineRule="auto"/>
        <w:ind w:left="0"/>
        <w:jc w:val="both"/>
        <w:rPr>
          <w:sz w:val="24"/>
          <w:szCs w:val="24"/>
        </w:rPr>
      </w:pPr>
      <w:r w:rsidRPr="00F774A0">
        <w:rPr>
          <w:b/>
          <w:sz w:val="24"/>
          <w:szCs w:val="24"/>
        </w:rPr>
        <w:t xml:space="preserve">Категория слушателей: </w:t>
      </w:r>
      <w:r w:rsidRPr="00F774A0">
        <w:rPr>
          <w:sz w:val="24"/>
          <w:szCs w:val="24"/>
        </w:rPr>
        <w:t xml:space="preserve"> врачи скорой помощи, врачи-травматологи-ортопеды, врачи-хирурги, врачи-анестезиологи-реаниматологи и фельдшера (скорой помощи), входящих в состав мобильных медицинских бригад.</w:t>
      </w:r>
    </w:p>
    <w:p w:rsidR="00D72AED" w:rsidRDefault="00D72AED" w:rsidP="00F774A0">
      <w:pPr>
        <w:pStyle w:val="a6"/>
        <w:spacing w:line="276" w:lineRule="auto"/>
        <w:ind w:left="0"/>
        <w:jc w:val="both"/>
        <w:rPr>
          <w:sz w:val="24"/>
          <w:szCs w:val="24"/>
        </w:rPr>
      </w:pPr>
      <w:r w:rsidRPr="00F774A0">
        <w:rPr>
          <w:b/>
          <w:sz w:val="24"/>
          <w:szCs w:val="24"/>
        </w:rPr>
        <w:t>Срок обучения:</w:t>
      </w:r>
      <w:r w:rsidRPr="00F774A0">
        <w:rPr>
          <w:sz w:val="24"/>
          <w:szCs w:val="24"/>
        </w:rPr>
        <w:t xml:space="preserve"> 72 часа, из них 24 часа лекционных и 48 часов практических занятий.</w:t>
      </w:r>
    </w:p>
    <w:p w:rsidR="00F774A0" w:rsidRPr="00F774A0" w:rsidRDefault="00F774A0" w:rsidP="00F774A0">
      <w:pPr>
        <w:pStyle w:val="a6"/>
        <w:spacing w:line="276" w:lineRule="auto"/>
        <w:ind w:left="0"/>
        <w:jc w:val="both"/>
        <w:rPr>
          <w:sz w:val="24"/>
          <w:szCs w:val="24"/>
        </w:rPr>
      </w:pPr>
    </w:p>
    <w:p w:rsidR="00F774A0" w:rsidRDefault="00F774A0" w:rsidP="00F774A0">
      <w:pPr>
        <w:pStyle w:val="a6"/>
        <w:spacing w:line="276" w:lineRule="auto"/>
        <w:ind w:left="0"/>
        <w:rPr>
          <w:sz w:val="24"/>
          <w:szCs w:val="24"/>
        </w:rPr>
      </w:pPr>
      <w:r w:rsidRPr="00F774A0">
        <w:rPr>
          <w:noProof/>
          <w:sz w:val="24"/>
          <w:szCs w:val="24"/>
          <w:lang w:eastAsia="ru-RU"/>
        </w:rPr>
        <w:lastRenderedPageBreak/>
        <w:drawing>
          <wp:inline distT="0" distB="0" distL="0" distR="0">
            <wp:extent cx="3600000" cy="2037917"/>
            <wp:effectExtent l="19050" t="0" r="450" b="0"/>
            <wp:docPr id="31" name="Рисунок 7" descr="F:\Картинки\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артинки\images 13.jpg"/>
                    <pic:cNvPicPr>
                      <a:picLocks noChangeAspect="1" noChangeArrowheads="1"/>
                    </pic:cNvPicPr>
                  </pic:nvPicPr>
                  <pic:blipFill>
                    <a:blip r:embed="rId13"/>
                    <a:srcRect/>
                    <a:stretch>
                      <a:fillRect/>
                    </a:stretch>
                  </pic:blipFill>
                  <pic:spPr bwMode="auto">
                    <a:xfrm>
                      <a:off x="0" y="0"/>
                      <a:ext cx="3600000" cy="2037917"/>
                    </a:xfrm>
                    <a:prstGeom prst="rect">
                      <a:avLst/>
                    </a:prstGeom>
                    <a:noFill/>
                    <a:ln w="9525">
                      <a:noFill/>
                      <a:miter lim="800000"/>
                      <a:headEnd/>
                      <a:tailEnd/>
                    </a:ln>
                  </pic:spPr>
                </pic:pic>
              </a:graphicData>
            </a:graphic>
          </wp:inline>
        </w:drawing>
      </w:r>
    </w:p>
    <w:p w:rsidR="00F774A0" w:rsidRDefault="00F774A0" w:rsidP="00F774A0">
      <w:pPr>
        <w:pStyle w:val="a6"/>
        <w:spacing w:line="276" w:lineRule="auto"/>
        <w:ind w:left="0"/>
        <w:jc w:val="left"/>
        <w:rPr>
          <w:sz w:val="24"/>
          <w:szCs w:val="24"/>
        </w:rPr>
      </w:pPr>
    </w:p>
    <w:p w:rsidR="00D72AED" w:rsidRPr="00F774A0" w:rsidRDefault="00D72AED" w:rsidP="00F774A0">
      <w:pPr>
        <w:pStyle w:val="a6"/>
        <w:spacing w:line="276" w:lineRule="auto"/>
        <w:ind w:left="0" w:firstLine="708"/>
        <w:jc w:val="left"/>
        <w:rPr>
          <w:sz w:val="24"/>
          <w:szCs w:val="24"/>
        </w:rPr>
      </w:pPr>
      <w:r w:rsidRPr="00F774A0">
        <w:rPr>
          <w:sz w:val="24"/>
          <w:szCs w:val="24"/>
        </w:rPr>
        <w:t xml:space="preserve">В программе раскрываются общие принципы организации медицинского обеспечения соревнований международного уровня, структура управления медицинской службой на спортивном объекте, функциональные задачи мобильных медицинских бригад. Большое внимание уделяется диагностике скелетной травмы, травмы грудной клетки и брюшной полости в </w:t>
      </w:r>
      <w:proofErr w:type="spellStart"/>
      <w:r w:rsidRPr="00F774A0">
        <w:rPr>
          <w:sz w:val="24"/>
          <w:szCs w:val="24"/>
        </w:rPr>
        <w:t>догоспитальном</w:t>
      </w:r>
      <w:proofErr w:type="spellEnd"/>
      <w:r w:rsidRPr="00F774A0">
        <w:rPr>
          <w:sz w:val="24"/>
          <w:szCs w:val="24"/>
        </w:rPr>
        <w:t xml:space="preserve"> периоде, градации тяжести игровой травмы по классификации Международной федерации лыжного спорта, специальным способам эвакуации с игрового поля.</w:t>
      </w:r>
    </w:p>
    <w:p w:rsidR="00D72AED" w:rsidRPr="00F774A0" w:rsidRDefault="00D72AED" w:rsidP="00F774A0">
      <w:pPr>
        <w:pStyle w:val="a6"/>
        <w:spacing w:line="276" w:lineRule="auto"/>
        <w:ind w:left="0"/>
        <w:jc w:val="left"/>
        <w:rPr>
          <w:sz w:val="24"/>
          <w:szCs w:val="24"/>
        </w:rPr>
      </w:pPr>
      <w:r w:rsidRPr="00F774A0">
        <w:rPr>
          <w:sz w:val="24"/>
          <w:szCs w:val="24"/>
        </w:rPr>
        <w:t xml:space="preserve">Значительная часть времени программы отводится практическим занятиям по вопросам черепно-мозговой травмы, травмы лицевого скелета, позвоночника, повреждениям суставов, мягких тканей, ожогам, а также вопросам обезболивания и реабилитации  в </w:t>
      </w:r>
      <w:proofErr w:type="spellStart"/>
      <w:r w:rsidRPr="00F774A0">
        <w:rPr>
          <w:sz w:val="24"/>
          <w:szCs w:val="24"/>
        </w:rPr>
        <w:t>догоспитальном</w:t>
      </w:r>
      <w:proofErr w:type="spellEnd"/>
      <w:r w:rsidRPr="00F774A0">
        <w:rPr>
          <w:sz w:val="24"/>
          <w:szCs w:val="24"/>
        </w:rPr>
        <w:t xml:space="preserve"> периоде.</w:t>
      </w:r>
    </w:p>
    <w:p w:rsidR="0024103D" w:rsidRPr="00F774A0" w:rsidRDefault="0024103D" w:rsidP="00F774A0">
      <w:pPr>
        <w:spacing w:after="0"/>
        <w:jc w:val="center"/>
        <w:rPr>
          <w:rFonts w:ascii="Times New Roman" w:hAnsi="Times New Roman" w:cs="Times New Roman"/>
          <w:sz w:val="24"/>
          <w:szCs w:val="24"/>
        </w:rPr>
      </w:pPr>
      <w:r w:rsidRPr="00F774A0">
        <w:rPr>
          <w:rFonts w:ascii="Times New Roman" w:hAnsi="Times New Roman" w:cs="Times New Roman"/>
          <w:noProof/>
          <w:sz w:val="24"/>
          <w:szCs w:val="24"/>
        </w:rPr>
        <w:drawing>
          <wp:inline distT="0" distB="0" distL="0" distR="0">
            <wp:extent cx="3600000" cy="2008309"/>
            <wp:effectExtent l="19050" t="0" r="450" b="0"/>
            <wp:docPr id="14" name="Рисунок 2" descr="F:\Картин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артинки\10.jpg"/>
                    <pic:cNvPicPr>
                      <a:picLocks noChangeAspect="1" noChangeArrowheads="1"/>
                    </pic:cNvPicPr>
                  </pic:nvPicPr>
                  <pic:blipFill>
                    <a:blip r:embed="rId14"/>
                    <a:srcRect/>
                    <a:stretch>
                      <a:fillRect/>
                    </a:stretch>
                  </pic:blipFill>
                  <pic:spPr bwMode="auto">
                    <a:xfrm>
                      <a:off x="0" y="0"/>
                      <a:ext cx="3600000" cy="2008309"/>
                    </a:xfrm>
                    <a:prstGeom prst="rect">
                      <a:avLst/>
                    </a:prstGeom>
                    <a:noFill/>
                    <a:ln w="9525">
                      <a:noFill/>
                      <a:miter lim="800000"/>
                      <a:headEnd/>
                      <a:tailEnd/>
                    </a:ln>
                  </pic:spPr>
                </pic:pic>
              </a:graphicData>
            </a:graphic>
          </wp:inline>
        </w:drawing>
      </w:r>
    </w:p>
    <w:p w:rsidR="0024103D" w:rsidRPr="00F774A0" w:rsidRDefault="0024103D" w:rsidP="00F774A0">
      <w:pPr>
        <w:spacing w:after="0"/>
        <w:jc w:val="both"/>
        <w:rPr>
          <w:rFonts w:ascii="Times New Roman" w:hAnsi="Times New Roman" w:cs="Times New Roman"/>
          <w:sz w:val="24"/>
          <w:szCs w:val="24"/>
        </w:rPr>
      </w:pPr>
    </w:p>
    <w:p w:rsidR="00D72AED" w:rsidRPr="00F774A0" w:rsidRDefault="00D72AED" w:rsidP="00F774A0">
      <w:pPr>
        <w:spacing w:after="0"/>
        <w:ind w:firstLine="708"/>
        <w:jc w:val="both"/>
        <w:rPr>
          <w:rFonts w:ascii="Times New Roman" w:hAnsi="Times New Roman" w:cs="Times New Roman"/>
          <w:b/>
          <w:sz w:val="24"/>
          <w:szCs w:val="24"/>
        </w:rPr>
      </w:pPr>
      <w:proofErr w:type="gramStart"/>
      <w:r w:rsidRPr="00F774A0">
        <w:rPr>
          <w:rFonts w:ascii="Times New Roman" w:hAnsi="Times New Roman" w:cs="Times New Roman"/>
          <w:sz w:val="24"/>
          <w:szCs w:val="24"/>
        </w:rPr>
        <w:t xml:space="preserve">За время обучения нами подготовлено </w:t>
      </w:r>
      <w:r w:rsidRPr="00F774A0">
        <w:rPr>
          <w:rFonts w:ascii="Times New Roman" w:hAnsi="Times New Roman" w:cs="Times New Roman"/>
          <w:b/>
          <w:sz w:val="24"/>
          <w:szCs w:val="24"/>
        </w:rPr>
        <w:t>370 специалистов</w:t>
      </w:r>
      <w:r w:rsidRPr="00F774A0">
        <w:rPr>
          <w:rFonts w:ascii="Times New Roman" w:hAnsi="Times New Roman" w:cs="Times New Roman"/>
          <w:sz w:val="24"/>
          <w:szCs w:val="24"/>
        </w:rPr>
        <w:t xml:space="preserve">, из них на кафедре травматологии и ортопедии </w:t>
      </w:r>
      <w:r w:rsidRPr="00F774A0">
        <w:rPr>
          <w:rFonts w:ascii="Times New Roman" w:hAnsi="Times New Roman" w:cs="Times New Roman"/>
          <w:b/>
          <w:sz w:val="24"/>
          <w:szCs w:val="24"/>
        </w:rPr>
        <w:t xml:space="preserve">135 чел., </w:t>
      </w:r>
      <w:r w:rsidRPr="00F774A0">
        <w:rPr>
          <w:rFonts w:ascii="Times New Roman" w:hAnsi="Times New Roman" w:cs="Times New Roman"/>
          <w:sz w:val="24"/>
          <w:szCs w:val="24"/>
        </w:rPr>
        <w:t xml:space="preserve">на кафедре травматологии, ортопедии и реабилитации </w:t>
      </w:r>
      <w:r w:rsidRPr="00F774A0">
        <w:rPr>
          <w:rFonts w:ascii="Times New Roman" w:hAnsi="Times New Roman" w:cs="Times New Roman"/>
          <w:b/>
          <w:sz w:val="24"/>
          <w:szCs w:val="24"/>
        </w:rPr>
        <w:t xml:space="preserve">103 чел., </w:t>
      </w:r>
      <w:r w:rsidRPr="00F774A0">
        <w:rPr>
          <w:rFonts w:ascii="Times New Roman" w:hAnsi="Times New Roman" w:cs="Times New Roman"/>
          <w:sz w:val="24"/>
          <w:szCs w:val="24"/>
        </w:rPr>
        <w:t xml:space="preserve">на кафедре анестезиологии и неотложной медицины </w:t>
      </w:r>
      <w:r w:rsidRPr="00F774A0">
        <w:rPr>
          <w:rFonts w:ascii="Times New Roman" w:hAnsi="Times New Roman" w:cs="Times New Roman"/>
          <w:b/>
          <w:sz w:val="24"/>
          <w:szCs w:val="24"/>
        </w:rPr>
        <w:t xml:space="preserve">87 чел., </w:t>
      </w:r>
      <w:r w:rsidRPr="00F774A0">
        <w:rPr>
          <w:rFonts w:ascii="Times New Roman" w:hAnsi="Times New Roman" w:cs="Times New Roman"/>
          <w:sz w:val="24"/>
          <w:szCs w:val="24"/>
        </w:rPr>
        <w:t xml:space="preserve">на кафедре физической реабилитации, спортивной медицины и здорового </w:t>
      </w:r>
      <w:r w:rsidRPr="00F774A0">
        <w:rPr>
          <w:rFonts w:ascii="Times New Roman" w:hAnsi="Times New Roman" w:cs="Times New Roman"/>
          <w:b/>
          <w:sz w:val="24"/>
          <w:szCs w:val="24"/>
        </w:rPr>
        <w:t xml:space="preserve">образа жизни 15 чел., </w:t>
      </w:r>
      <w:r w:rsidRPr="00F774A0">
        <w:rPr>
          <w:rFonts w:ascii="Times New Roman" w:hAnsi="Times New Roman" w:cs="Times New Roman"/>
          <w:sz w:val="24"/>
          <w:szCs w:val="24"/>
        </w:rPr>
        <w:t xml:space="preserve">на кафедре физиотерапии и медицинской </w:t>
      </w:r>
      <w:r w:rsidRPr="00F774A0">
        <w:rPr>
          <w:rFonts w:ascii="Times New Roman" w:hAnsi="Times New Roman" w:cs="Times New Roman"/>
          <w:b/>
          <w:sz w:val="24"/>
          <w:szCs w:val="24"/>
        </w:rPr>
        <w:t>реабилитации 23 чел.</w:t>
      </w:r>
      <w:proofErr w:type="gramEnd"/>
    </w:p>
    <w:p w:rsidR="00F774A0" w:rsidRDefault="00F774A0" w:rsidP="00F774A0">
      <w:pPr>
        <w:spacing w:after="0"/>
        <w:jc w:val="both"/>
        <w:rPr>
          <w:rFonts w:ascii="Times New Roman" w:hAnsi="Times New Roman" w:cs="Times New Roman"/>
          <w:sz w:val="24"/>
          <w:szCs w:val="24"/>
        </w:rPr>
      </w:pPr>
    </w:p>
    <w:p w:rsidR="004720CE" w:rsidRDefault="004720CE" w:rsidP="00F774A0">
      <w:pPr>
        <w:spacing w:after="0"/>
        <w:jc w:val="both"/>
        <w:rPr>
          <w:rFonts w:ascii="Times New Roman" w:hAnsi="Times New Roman" w:cs="Times New Roman"/>
          <w:sz w:val="24"/>
          <w:szCs w:val="24"/>
        </w:rPr>
      </w:pPr>
    </w:p>
    <w:p w:rsidR="004720CE" w:rsidRDefault="004720CE" w:rsidP="00F774A0">
      <w:pPr>
        <w:spacing w:after="0"/>
        <w:jc w:val="both"/>
        <w:rPr>
          <w:rFonts w:ascii="Times New Roman" w:hAnsi="Times New Roman" w:cs="Times New Roman"/>
          <w:sz w:val="24"/>
          <w:szCs w:val="24"/>
        </w:rPr>
      </w:pPr>
    </w:p>
    <w:p w:rsidR="004720CE" w:rsidRDefault="004720CE" w:rsidP="00F774A0">
      <w:pPr>
        <w:spacing w:after="0"/>
        <w:jc w:val="both"/>
        <w:rPr>
          <w:rFonts w:ascii="Times New Roman" w:hAnsi="Times New Roman" w:cs="Times New Roman"/>
          <w:sz w:val="24"/>
          <w:szCs w:val="24"/>
        </w:rPr>
      </w:pPr>
    </w:p>
    <w:p w:rsidR="004720CE" w:rsidRDefault="004720CE" w:rsidP="00F774A0">
      <w:pPr>
        <w:spacing w:after="0"/>
        <w:jc w:val="both"/>
        <w:rPr>
          <w:rFonts w:ascii="Times New Roman" w:hAnsi="Times New Roman" w:cs="Times New Roman"/>
          <w:sz w:val="24"/>
          <w:szCs w:val="24"/>
        </w:rPr>
      </w:pPr>
    </w:p>
    <w:p w:rsidR="004720CE" w:rsidRDefault="004720CE" w:rsidP="00F774A0">
      <w:pPr>
        <w:spacing w:after="0"/>
        <w:jc w:val="both"/>
        <w:rPr>
          <w:rFonts w:ascii="Times New Roman" w:hAnsi="Times New Roman" w:cs="Times New Roman"/>
          <w:sz w:val="24"/>
          <w:szCs w:val="24"/>
        </w:rPr>
      </w:pPr>
    </w:p>
    <w:p w:rsidR="004720CE" w:rsidRDefault="004720CE" w:rsidP="00F774A0">
      <w:pPr>
        <w:spacing w:after="0"/>
        <w:jc w:val="both"/>
        <w:rPr>
          <w:rFonts w:ascii="Times New Roman" w:hAnsi="Times New Roman" w:cs="Times New Roman"/>
          <w:sz w:val="24"/>
          <w:szCs w:val="24"/>
        </w:rPr>
      </w:pPr>
    </w:p>
    <w:p w:rsidR="00F774A0" w:rsidRDefault="00F774A0" w:rsidP="00F774A0">
      <w:pPr>
        <w:autoSpaceDE w:val="0"/>
        <w:autoSpaceDN w:val="0"/>
        <w:adjustRightInd w:val="0"/>
        <w:spacing w:after="0" w:line="360" w:lineRule="auto"/>
        <w:jc w:val="center"/>
        <w:rPr>
          <w:rFonts w:ascii="Times New Roman" w:hAnsi="Times New Roman" w:cs="Times New Roman"/>
          <w:b/>
          <w:sz w:val="24"/>
          <w:szCs w:val="24"/>
        </w:rPr>
      </w:pPr>
      <w:r w:rsidRPr="00F774A0">
        <w:rPr>
          <w:rFonts w:ascii="Times New Roman" w:hAnsi="Times New Roman" w:cs="Times New Roman"/>
          <w:b/>
          <w:sz w:val="24"/>
          <w:szCs w:val="24"/>
        </w:rPr>
        <w:lastRenderedPageBreak/>
        <w:t>Участие в Олимпиаде сотрудников Академии в качестве волонтеров-медиков.</w:t>
      </w:r>
      <w:r w:rsidR="008D2E5B">
        <w:rPr>
          <w:rFonts w:ascii="Times New Roman" w:hAnsi="Times New Roman" w:cs="Times New Roman"/>
          <w:b/>
          <w:sz w:val="24"/>
          <w:szCs w:val="24"/>
        </w:rPr>
        <w:t xml:space="preserve"> </w:t>
      </w:r>
    </w:p>
    <w:p w:rsidR="008D2E5B" w:rsidRPr="008D2E5B" w:rsidRDefault="008D2E5B" w:rsidP="008D2E5B">
      <w:pPr>
        <w:spacing w:after="0"/>
        <w:jc w:val="center"/>
        <w:rPr>
          <w:rFonts w:ascii="Times New Roman" w:hAnsi="Times New Roman" w:cs="Times New Roman"/>
          <w:b/>
          <w:sz w:val="24"/>
          <w:szCs w:val="24"/>
        </w:rPr>
      </w:pPr>
      <w:r w:rsidRPr="008D2E5B">
        <w:rPr>
          <w:rFonts w:ascii="Times New Roman" w:hAnsi="Times New Roman" w:cs="Times New Roman"/>
          <w:b/>
          <w:sz w:val="24"/>
          <w:szCs w:val="24"/>
        </w:rPr>
        <w:t xml:space="preserve">Идрисова </w:t>
      </w:r>
      <w:proofErr w:type="spellStart"/>
      <w:r w:rsidRPr="008D2E5B">
        <w:rPr>
          <w:rFonts w:ascii="Times New Roman" w:hAnsi="Times New Roman" w:cs="Times New Roman"/>
          <w:b/>
          <w:sz w:val="24"/>
          <w:szCs w:val="24"/>
        </w:rPr>
        <w:t>Гульнара</w:t>
      </w:r>
      <w:proofErr w:type="spellEnd"/>
      <w:r w:rsidRPr="008D2E5B">
        <w:rPr>
          <w:rFonts w:ascii="Times New Roman" w:hAnsi="Times New Roman" w:cs="Times New Roman"/>
          <w:b/>
          <w:sz w:val="24"/>
          <w:szCs w:val="24"/>
        </w:rPr>
        <w:t>, ординатор кафедры педиатрии</w:t>
      </w:r>
    </w:p>
    <w:p w:rsidR="00F774A0" w:rsidRPr="00F774A0" w:rsidRDefault="00F774A0" w:rsidP="00F774A0">
      <w:pPr>
        <w:spacing w:after="0"/>
        <w:jc w:val="center"/>
        <w:rPr>
          <w:rFonts w:ascii="Times New Roman" w:hAnsi="Times New Roman" w:cs="Times New Roman"/>
          <w:sz w:val="24"/>
          <w:szCs w:val="24"/>
        </w:rPr>
      </w:pPr>
      <w:r w:rsidRPr="00F774A0">
        <w:rPr>
          <w:rFonts w:ascii="Times New Roman" w:hAnsi="Times New Roman" w:cs="Times New Roman"/>
          <w:noProof/>
          <w:sz w:val="24"/>
          <w:szCs w:val="24"/>
        </w:rPr>
        <w:drawing>
          <wp:inline distT="0" distB="0" distL="0" distR="0">
            <wp:extent cx="2880000" cy="2133302"/>
            <wp:effectExtent l="19050" t="0" r="0" b="0"/>
            <wp:docPr id="32" name="Рисунок 2" descr="F:\Карти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артинки\1.jpg"/>
                    <pic:cNvPicPr>
                      <a:picLocks noChangeAspect="1" noChangeArrowheads="1"/>
                    </pic:cNvPicPr>
                  </pic:nvPicPr>
                  <pic:blipFill>
                    <a:blip r:embed="rId15"/>
                    <a:srcRect/>
                    <a:stretch>
                      <a:fillRect/>
                    </a:stretch>
                  </pic:blipFill>
                  <pic:spPr bwMode="auto">
                    <a:xfrm>
                      <a:off x="0" y="0"/>
                      <a:ext cx="2880000" cy="2133302"/>
                    </a:xfrm>
                    <a:prstGeom prst="rect">
                      <a:avLst/>
                    </a:prstGeom>
                    <a:noFill/>
                    <a:ln w="9525">
                      <a:noFill/>
                      <a:miter lim="800000"/>
                      <a:headEnd/>
                      <a:tailEnd/>
                    </a:ln>
                  </pic:spPr>
                </pic:pic>
              </a:graphicData>
            </a:graphic>
          </wp:inline>
        </w:drawing>
      </w:r>
      <w:r w:rsidRPr="00F774A0">
        <w:rPr>
          <w:rFonts w:ascii="Times New Roman" w:hAnsi="Times New Roman" w:cs="Times New Roman"/>
          <w:noProof/>
          <w:sz w:val="24"/>
          <w:szCs w:val="24"/>
          <w:u w:val="single"/>
        </w:rPr>
        <w:drawing>
          <wp:inline distT="0" distB="0" distL="0" distR="0">
            <wp:extent cx="2186427" cy="2540900"/>
            <wp:effectExtent l="19050" t="0" r="4323" b="0"/>
            <wp:docPr id="33" name="Рисунок 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6"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186427" cy="254090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24103D" w:rsidRPr="00F774A0" w:rsidRDefault="0024103D" w:rsidP="00F774A0">
      <w:pPr>
        <w:spacing w:after="0"/>
        <w:jc w:val="both"/>
        <w:rPr>
          <w:rFonts w:ascii="Times New Roman" w:hAnsi="Times New Roman" w:cs="Times New Roman"/>
          <w:sz w:val="24"/>
          <w:szCs w:val="24"/>
        </w:rPr>
      </w:pPr>
    </w:p>
    <w:p w:rsidR="0024103D" w:rsidRPr="00F774A0" w:rsidRDefault="0024103D" w:rsidP="00F774A0">
      <w:pPr>
        <w:spacing w:after="0"/>
        <w:rPr>
          <w:rFonts w:ascii="Times New Roman" w:hAnsi="Times New Roman" w:cs="Times New Roman"/>
          <w:sz w:val="24"/>
          <w:szCs w:val="24"/>
        </w:rPr>
      </w:pPr>
      <w:r w:rsidRPr="00F774A0">
        <w:rPr>
          <w:rFonts w:ascii="Times New Roman" w:hAnsi="Times New Roman" w:cs="Times New Roman"/>
          <w:sz w:val="24"/>
          <w:szCs w:val="24"/>
          <w:u w:val="single"/>
        </w:rPr>
        <w:t>Должность</w:t>
      </w:r>
      <w:r w:rsidRPr="00F774A0">
        <w:rPr>
          <w:rFonts w:ascii="Times New Roman" w:hAnsi="Times New Roman" w:cs="Times New Roman"/>
          <w:sz w:val="24"/>
          <w:szCs w:val="24"/>
        </w:rPr>
        <w:t xml:space="preserve"> на Играх -  ассистент главного врача </w:t>
      </w:r>
    </w:p>
    <w:p w:rsidR="0024103D" w:rsidRPr="00F774A0" w:rsidRDefault="0024103D" w:rsidP="00F774A0">
      <w:pPr>
        <w:spacing w:after="0"/>
        <w:rPr>
          <w:rFonts w:ascii="Times New Roman" w:hAnsi="Times New Roman" w:cs="Times New Roman"/>
          <w:sz w:val="24"/>
          <w:szCs w:val="24"/>
        </w:rPr>
      </w:pPr>
      <w:r w:rsidRPr="00F774A0">
        <w:rPr>
          <w:rFonts w:ascii="Times New Roman" w:hAnsi="Times New Roman" w:cs="Times New Roman"/>
          <w:sz w:val="24"/>
          <w:szCs w:val="24"/>
          <w:u w:val="single"/>
        </w:rPr>
        <w:t>Объект</w:t>
      </w:r>
      <w:r w:rsidRPr="00F774A0">
        <w:rPr>
          <w:rFonts w:ascii="Times New Roman" w:hAnsi="Times New Roman" w:cs="Times New Roman"/>
          <w:sz w:val="24"/>
          <w:szCs w:val="24"/>
        </w:rPr>
        <w:t xml:space="preserve"> - комплекс соревнований по лыжным гонкам и биатлону </w:t>
      </w:r>
      <w:proofErr w:type="spellStart"/>
      <w:r w:rsidRPr="00F774A0">
        <w:rPr>
          <w:rFonts w:ascii="Times New Roman" w:hAnsi="Times New Roman" w:cs="Times New Roman"/>
          <w:sz w:val="24"/>
          <w:szCs w:val="24"/>
        </w:rPr>
        <w:t>Лаура</w:t>
      </w:r>
      <w:proofErr w:type="spellEnd"/>
      <w:r w:rsidRPr="00F774A0">
        <w:rPr>
          <w:rFonts w:ascii="Times New Roman" w:hAnsi="Times New Roman" w:cs="Times New Roman"/>
          <w:sz w:val="24"/>
          <w:szCs w:val="24"/>
        </w:rPr>
        <w:t xml:space="preserve"> </w:t>
      </w:r>
      <w:r w:rsidRPr="00F774A0">
        <w:rPr>
          <w:rFonts w:ascii="Times New Roman" w:hAnsi="Times New Roman" w:cs="Times New Roman"/>
          <w:sz w:val="24"/>
          <w:szCs w:val="24"/>
          <w:u w:val="single"/>
        </w:rPr>
        <w:t>Функции</w:t>
      </w:r>
      <w:r w:rsidRPr="00F774A0">
        <w:rPr>
          <w:rFonts w:ascii="Times New Roman" w:hAnsi="Times New Roman" w:cs="Times New Roman"/>
          <w:sz w:val="24"/>
          <w:szCs w:val="24"/>
        </w:rPr>
        <w:t xml:space="preserve"> - обеспечение перевода во время оказания помощи при обращении иностранных спортсменов, представителей СМИ, зрителей и персонала Игр, сопровождение на всех этапах оказания медицинской помощи. </w:t>
      </w:r>
    </w:p>
    <w:p w:rsidR="0024103D" w:rsidRPr="00F774A0" w:rsidRDefault="0024103D" w:rsidP="00F774A0">
      <w:pPr>
        <w:spacing w:after="0"/>
        <w:rPr>
          <w:rFonts w:ascii="Times New Roman" w:hAnsi="Times New Roman" w:cs="Times New Roman"/>
          <w:sz w:val="24"/>
          <w:szCs w:val="24"/>
        </w:rPr>
      </w:pPr>
    </w:p>
    <w:p w:rsidR="0024103D" w:rsidRPr="00F774A0" w:rsidRDefault="00F774A0" w:rsidP="008D2E5B">
      <w:pPr>
        <w:spacing w:after="0"/>
        <w:jc w:val="center"/>
        <w:rPr>
          <w:rFonts w:ascii="Times New Roman" w:hAnsi="Times New Roman" w:cs="Times New Roman"/>
          <w:sz w:val="24"/>
          <w:szCs w:val="24"/>
        </w:rPr>
      </w:pPr>
      <w:r w:rsidRPr="00F774A0">
        <w:rPr>
          <w:rFonts w:ascii="Times New Roman" w:hAnsi="Times New Roman" w:cs="Times New Roman"/>
          <w:noProof/>
          <w:sz w:val="24"/>
          <w:szCs w:val="24"/>
        </w:rPr>
        <w:drawing>
          <wp:inline distT="0" distB="0" distL="0" distR="0">
            <wp:extent cx="1650487" cy="1905000"/>
            <wp:effectExtent l="19050" t="0" r="6863" b="0"/>
            <wp:docPr id="34" name="Рисунок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650487" cy="190500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r w:rsidRPr="00F774A0">
        <w:rPr>
          <w:rFonts w:ascii="Times New Roman" w:hAnsi="Times New Roman" w:cs="Times New Roman"/>
          <w:noProof/>
          <w:sz w:val="24"/>
          <w:szCs w:val="24"/>
        </w:rPr>
        <w:drawing>
          <wp:inline distT="0" distB="0" distL="0" distR="0">
            <wp:extent cx="3565150" cy="2160240"/>
            <wp:effectExtent l="19050" t="0" r="0" b="0"/>
            <wp:docPr id="35" name="Рисунок 2"/>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3565150" cy="216024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sectPr w:rsidR="0024103D" w:rsidRPr="00F774A0" w:rsidSect="00FD5215">
      <w:footerReference w:type="default" r:id="rId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2E5B" w:rsidRDefault="008D2E5B" w:rsidP="008D2E5B">
      <w:pPr>
        <w:spacing w:after="0" w:line="240" w:lineRule="auto"/>
      </w:pPr>
      <w:r>
        <w:separator/>
      </w:r>
    </w:p>
  </w:endnote>
  <w:endnote w:type="continuationSeparator" w:id="1">
    <w:p w:rsidR="008D2E5B" w:rsidRDefault="008D2E5B" w:rsidP="008D2E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88726"/>
      <w:docPartObj>
        <w:docPartGallery w:val="Page Numbers (Bottom of Page)"/>
        <w:docPartUnique/>
      </w:docPartObj>
    </w:sdtPr>
    <w:sdtContent>
      <w:p w:rsidR="008D2E5B" w:rsidRDefault="00045E90">
        <w:pPr>
          <w:pStyle w:val="a9"/>
          <w:jc w:val="center"/>
        </w:pPr>
        <w:fldSimple w:instr=" PAGE   \* MERGEFORMAT ">
          <w:r w:rsidR="004720CE">
            <w:rPr>
              <w:noProof/>
            </w:rPr>
            <w:t>5</w:t>
          </w:r>
        </w:fldSimple>
      </w:p>
    </w:sdtContent>
  </w:sdt>
  <w:p w:rsidR="008D2E5B" w:rsidRDefault="008D2E5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2E5B" w:rsidRDefault="008D2E5B" w:rsidP="008D2E5B">
      <w:pPr>
        <w:spacing w:after="0" w:line="240" w:lineRule="auto"/>
      </w:pPr>
      <w:r>
        <w:separator/>
      </w:r>
    </w:p>
  </w:footnote>
  <w:footnote w:type="continuationSeparator" w:id="1">
    <w:p w:rsidR="008D2E5B" w:rsidRDefault="008D2E5B" w:rsidP="008D2E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FC3D31"/>
    <w:multiLevelType w:val="hybridMultilevel"/>
    <w:tmpl w:val="9FA28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7FE7B1C"/>
    <w:multiLevelType w:val="hybridMultilevel"/>
    <w:tmpl w:val="AF200572"/>
    <w:lvl w:ilvl="0" w:tplc="CD40AE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footnotePr>
    <w:footnote w:id="0"/>
    <w:footnote w:id="1"/>
  </w:footnotePr>
  <w:endnotePr>
    <w:endnote w:id="0"/>
    <w:endnote w:id="1"/>
  </w:endnotePr>
  <w:compat>
    <w:useFELayout/>
  </w:compat>
  <w:rsids>
    <w:rsidRoot w:val="0005532C"/>
    <w:rsid w:val="00045E90"/>
    <w:rsid w:val="0005532C"/>
    <w:rsid w:val="0024103D"/>
    <w:rsid w:val="002A533A"/>
    <w:rsid w:val="0036465A"/>
    <w:rsid w:val="004720CE"/>
    <w:rsid w:val="008D2E5B"/>
    <w:rsid w:val="009B3B0E"/>
    <w:rsid w:val="00A3036E"/>
    <w:rsid w:val="00BD3EC7"/>
    <w:rsid w:val="00CD4415"/>
    <w:rsid w:val="00CF17E3"/>
    <w:rsid w:val="00D72AED"/>
    <w:rsid w:val="00DA2D4C"/>
    <w:rsid w:val="00DD5E8F"/>
    <w:rsid w:val="00ED031C"/>
    <w:rsid w:val="00F774A0"/>
    <w:rsid w:val="00FD52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21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53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532C"/>
    <w:rPr>
      <w:rFonts w:ascii="Tahoma" w:hAnsi="Tahoma" w:cs="Tahoma"/>
      <w:sz w:val="16"/>
      <w:szCs w:val="16"/>
    </w:rPr>
  </w:style>
  <w:style w:type="character" w:styleId="a5">
    <w:name w:val="Hyperlink"/>
    <w:basedOn w:val="a0"/>
    <w:uiPriority w:val="99"/>
    <w:unhideWhenUsed/>
    <w:rsid w:val="00D72AED"/>
    <w:rPr>
      <w:color w:val="0000FF"/>
      <w:u w:val="single"/>
    </w:rPr>
  </w:style>
  <w:style w:type="paragraph" w:styleId="a6">
    <w:name w:val="List Paragraph"/>
    <w:basedOn w:val="a"/>
    <w:uiPriority w:val="34"/>
    <w:qFormat/>
    <w:rsid w:val="00D72AED"/>
    <w:pPr>
      <w:spacing w:after="0" w:line="360" w:lineRule="auto"/>
      <w:ind w:left="720"/>
      <w:contextualSpacing/>
      <w:jc w:val="center"/>
    </w:pPr>
    <w:rPr>
      <w:rFonts w:ascii="Times New Roman" w:eastAsia="Calibri" w:hAnsi="Times New Roman" w:cs="Times New Roman"/>
      <w:sz w:val="28"/>
      <w:lang w:eastAsia="en-US"/>
    </w:rPr>
  </w:style>
  <w:style w:type="paragraph" w:styleId="a7">
    <w:name w:val="header"/>
    <w:basedOn w:val="a"/>
    <w:link w:val="a8"/>
    <w:uiPriority w:val="99"/>
    <w:semiHidden/>
    <w:unhideWhenUsed/>
    <w:rsid w:val="008D2E5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D2E5B"/>
  </w:style>
  <w:style w:type="paragraph" w:styleId="a9">
    <w:name w:val="footer"/>
    <w:basedOn w:val="a"/>
    <w:link w:val="aa"/>
    <w:uiPriority w:val="99"/>
    <w:unhideWhenUsed/>
    <w:rsid w:val="008D2E5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2E5B"/>
  </w:style>
</w:styles>
</file>

<file path=word/webSettings.xml><?xml version="1.0" encoding="utf-8"?>
<w:webSettings xmlns:r="http://schemas.openxmlformats.org/officeDocument/2006/relationships" xmlns:w="http://schemas.openxmlformats.org/wordprocessingml/2006/main">
  <w:divs>
    <w:div w:id="1193763194">
      <w:bodyDiv w:val="1"/>
      <w:marLeft w:val="0"/>
      <w:marRight w:val="0"/>
      <w:marTop w:val="0"/>
      <w:marBottom w:val="0"/>
      <w:divBdr>
        <w:top w:val="none" w:sz="0" w:space="0" w:color="auto"/>
        <w:left w:val="none" w:sz="0" w:space="0" w:color="auto"/>
        <w:bottom w:val="none" w:sz="0" w:space="0" w:color="auto"/>
        <w:right w:val="none" w:sz="0" w:space="0" w:color="auto"/>
      </w:divBdr>
    </w:div>
    <w:div w:id="1238781797">
      <w:bodyDiv w:val="1"/>
      <w:marLeft w:val="0"/>
      <w:marRight w:val="0"/>
      <w:marTop w:val="0"/>
      <w:marBottom w:val="0"/>
      <w:divBdr>
        <w:top w:val="none" w:sz="0" w:space="0" w:color="auto"/>
        <w:left w:val="none" w:sz="0" w:space="0" w:color="auto"/>
        <w:bottom w:val="none" w:sz="0" w:space="0" w:color="auto"/>
        <w:right w:val="none" w:sz="0" w:space="0" w:color="auto"/>
      </w:divBdr>
    </w:div>
    <w:div w:id="183043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D4E7E-B21E-47D5-83FF-7AB266767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Pages>
  <Words>1295</Words>
  <Characters>7388</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styrtea</cp:lastModifiedBy>
  <cp:revision>8</cp:revision>
  <cp:lastPrinted>2014-02-26T04:51:00Z</cp:lastPrinted>
  <dcterms:created xsi:type="dcterms:W3CDTF">2014-02-22T21:03:00Z</dcterms:created>
  <dcterms:modified xsi:type="dcterms:W3CDTF">2014-03-03T05:03:00Z</dcterms:modified>
</cp:coreProperties>
</file>