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33" w:rsidRPr="00E837AE" w:rsidRDefault="000F1033" w:rsidP="000F1033">
      <w:pPr>
        <w:widowControl w:val="0"/>
        <w:suppressAutoHyphens w:val="0"/>
        <w:spacing w:line="228" w:lineRule="auto"/>
        <w:ind w:right="-20"/>
        <w:jc w:val="center"/>
        <w:rPr>
          <w:rFonts w:eastAsia="Calibri"/>
          <w:b/>
          <w:bCs/>
          <w:szCs w:val="28"/>
          <w:lang w:eastAsia="ru-RU"/>
        </w:rPr>
      </w:pPr>
      <w:r w:rsidRPr="00E837AE">
        <w:rPr>
          <w:rFonts w:eastAsia="Calibri"/>
          <w:b/>
          <w:bCs/>
          <w:szCs w:val="28"/>
          <w:lang w:eastAsia="ru-RU"/>
        </w:rPr>
        <w:t>ПРОГРАММА</w:t>
      </w:r>
    </w:p>
    <w:p w:rsidR="000F1033" w:rsidRPr="00E837AE" w:rsidRDefault="000F1033" w:rsidP="000F1033">
      <w:pPr>
        <w:suppressAutoHyphens w:val="0"/>
        <w:jc w:val="center"/>
        <w:rPr>
          <w:rFonts w:eastAsia="Calibri" w:cs="Calibri"/>
          <w:caps/>
          <w:szCs w:val="28"/>
          <w:lang w:eastAsia="ru-RU"/>
        </w:rPr>
      </w:pPr>
      <w:r w:rsidRPr="00E837AE">
        <w:rPr>
          <w:rFonts w:eastAsia="Calibri"/>
          <w:spacing w:val="-2"/>
          <w:w w:val="101"/>
          <w:szCs w:val="28"/>
          <w:lang w:eastAsia="ru-RU"/>
        </w:rPr>
        <w:t>Межрегиональной на</w:t>
      </w:r>
      <w:r w:rsidRPr="00E837AE">
        <w:rPr>
          <w:rFonts w:eastAsia="Calibri"/>
          <w:w w:val="104"/>
          <w:szCs w:val="28"/>
          <w:lang w:eastAsia="ru-RU"/>
        </w:rPr>
        <w:t>у</w:t>
      </w:r>
      <w:r w:rsidRPr="00E837AE">
        <w:rPr>
          <w:rFonts w:eastAsia="Calibri"/>
          <w:w w:val="110"/>
          <w:szCs w:val="28"/>
          <w:lang w:eastAsia="ru-RU"/>
        </w:rPr>
        <w:t>ч</w:t>
      </w:r>
      <w:r w:rsidRPr="00E837AE">
        <w:rPr>
          <w:rFonts w:eastAsia="Calibri"/>
          <w:w w:val="102"/>
          <w:szCs w:val="28"/>
          <w:lang w:eastAsia="ru-RU"/>
        </w:rPr>
        <w:t>н</w:t>
      </w:r>
      <w:r w:rsidRPr="00E837AE">
        <w:rPr>
          <w:rFonts w:eastAsia="Calibri"/>
          <w:w w:val="104"/>
          <w:szCs w:val="28"/>
          <w:lang w:eastAsia="ru-RU"/>
        </w:rPr>
        <w:t>о</w:t>
      </w:r>
      <w:r w:rsidRPr="00E837AE">
        <w:rPr>
          <w:rFonts w:eastAsia="Calibri"/>
          <w:szCs w:val="28"/>
          <w:lang w:eastAsia="ru-RU"/>
        </w:rPr>
        <w:t>-</w:t>
      </w:r>
      <w:r w:rsidRPr="00E837AE">
        <w:rPr>
          <w:rFonts w:eastAsia="Calibri"/>
          <w:w w:val="104"/>
          <w:szCs w:val="28"/>
          <w:lang w:eastAsia="ru-RU"/>
        </w:rPr>
        <w:t>п</w:t>
      </w:r>
      <w:r w:rsidRPr="00E837AE">
        <w:rPr>
          <w:rFonts w:eastAsia="Calibri"/>
          <w:w w:val="108"/>
          <w:szCs w:val="28"/>
          <w:lang w:eastAsia="ru-RU"/>
        </w:rPr>
        <w:t>р</w:t>
      </w:r>
      <w:r w:rsidRPr="00E837AE">
        <w:rPr>
          <w:rFonts w:eastAsia="Calibri"/>
          <w:w w:val="101"/>
          <w:szCs w:val="28"/>
          <w:lang w:eastAsia="ru-RU"/>
        </w:rPr>
        <w:t>а</w:t>
      </w:r>
      <w:r w:rsidRPr="00E837AE">
        <w:rPr>
          <w:rFonts w:eastAsia="Calibri"/>
          <w:spacing w:val="3"/>
          <w:w w:val="103"/>
          <w:szCs w:val="28"/>
          <w:lang w:eastAsia="ru-RU"/>
        </w:rPr>
        <w:t>к</w:t>
      </w:r>
      <w:r w:rsidRPr="00E837AE">
        <w:rPr>
          <w:rFonts w:eastAsia="Calibri"/>
          <w:w w:val="106"/>
          <w:szCs w:val="28"/>
          <w:lang w:eastAsia="ru-RU"/>
        </w:rPr>
        <w:t>т</w:t>
      </w:r>
      <w:r w:rsidRPr="00E837AE">
        <w:rPr>
          <w:rFonts w:eastAsia="Calibri"/>
          <w:spacing w:val="-2"/>
          <w:w w:val="103"/>
          <w:szCs w:val="28"/>
          <w:lang w:eastAsia="ru-RU"/>
        </w:rPr>
        <w:t>и</w:t>
      </w:r>
      <w:r w:rsidRPr="00E837AE">
        <w:rPr>
          <w:rFonts w:eastAsia="Calibri"/>
          <w:w w:val="110"/>
          <w:szCs w:val="28"/>
          <w:lang w:eastAsia="ru-RU"/>
        </w:rPr>
        <w:t>ч</w:t>
      </w:r>
      <w:r w:rsidRPr="00E837AE">
        <w:rPr>
          <w:rFonts w:eastAsia="Calibri"/>
          <w:w w:val="101"/>
          <w:szCs w:val="28"/>
          <w:lang w:eastAsia="ru-RU"/>
        </w:rPr>
        <w:t>е</w:t>
      </w:r>
      <w:r w:rsidRPr="00E837AE">
        <w:rPr>
          <w:rFonts w:eastAsia="Calibri"/>
          <w:w w:val="106"/>
          <w:szCs w:val="28"/>
          <w:lang w:eastAsia="ru-RU"/>
        </w:rPr>
        <w:t>с</w:t>
      </w:r>
      <w:r w:rsidRPr="00E837AE">
        <w:rPr>
          <w:rFonts w:eastAsia="Calibri"/>
          <w:spacing w:val="1"/>
          <w:w w:val="103"/>
          <w:szCs w:val="28"/>
          <w:lang w:eastAsia="ru-RU"/>
        </w:rPr>
        <w:t>кой</w:t>
      </w:r>
      <w:r w:rsidRPr="00E837AE">
        <w:rPr>
          <w:rFonts w:eastAsia="Calibri"/>
          <w:spacing w:val="-3"/>
          <w:szCs w:val="28"/>
          <w:lang w:eastAsia="ru-RU"/>
        </w:rPr>
        <w:t xml:space="preserve"> </w:t>
      </w:r>
      <w:r w:rsidRPr="00E837AE">
        <w:rPr>
          <w:rFonts w:eastAsia="Calibri"/>
          <w:spacing w:val="-1"/>
          <w:w w:val="103"/>
          <w:szCs w:val="28"/>
          <w:lang w:eastAsia="ru-RU"/>
        </w:rPr>
        <w:t>к</w:t>
      </w:r>
      <w:r w:rsidRPr="00E837AE">
        <w:rPr>
          <w:rFonts w:eastAsia="Calibri"/>
          <w:w w:val="104"/>
          <w:szCs w:val="28"/>
          <w:lang w:eastAsia="ru-RU"/>
        </w:rPr>
        <w:t>о</w:t>
      </w:r>
      <w:r w:rsidRPr="00E837AE">
        <w:rPr>
          <w:rFonts w:eastAsia="Calibri"/>
          <w:w w:val="102"/>
          <w:szCs w:val="28"/>
          <w:lang w:eastAsia="ru-RU"/>
        </w:rPr>
        <w:t>н</w:t>
      </w:r>
      <w:r w:rsidRPr="00E837AE">
        <w:rPr>
          <w:rFonts w:eastAsia="Calibri"/>
          <w:w w:val="103"/>
          <w:szCs w:val="28"/>
          <w:lang w:eastAsia="ru-RU"/>
        </w:rPr>
        <w:t>ф</w:t>
      </w:r>
      <w:r w:rsidRPr="00E837AE">
        <w:rPr>
          <w:rFonts w:eastAsia="Calibri"/>
          <w:w w:val="101"/>
          <w:szCs w:val="28"/>
          <w:lang w:eastAsia="ru-RU"/>
        </w:rPr>
        <w:t>е</w:t>
      </w:r>
      <w:r w:rsidRPr="00E837AE">
        <w:rPr>
          <w:rFonts w:eastAsia="Calibri"/>
          <w:w w:val="108"/>
          <w:szCs w:val="28"/>
          <w:lang w:eastAsia="ru-RU"/>
        </w:rPr>
        <w:t>р</w:t>
      </w:r>
      <w:r w:rsidRPr="00E837AE">
        <w:rPr>
          <w:rFonts w:eastAsia="Calibri"/>
          <w:w w:val="101"/>
          <w:szCs w:val="28"/>
          <w:lang w:eastAsia="ru-RU"/>
        </w:rPr>
        <w:t>е</w:t>
      </w:r>
      <w:r w:rsidRPr="00E837AE">
        <w:rPr>
          <w:rFonts w:eastAsia="Calibri"/>
          <w:w w:val="102"/>
          <w:szCs w:val="28"/>
          <w:lang w:eastAsia="ru-RU"/>
        </w:rPr>
        <w:t>нц</w:t>
      </w:r>
      <w:r w:rsidRPr="00E837AE">
        <w:rPr>
          <w:rFonts w:eastAsia="Calibri"/>
          <w:w w:val="103"/>
          <w:szCs w:val="28"/>
          <w:lang w:eastAsia="ru-RU"/>
        </w:rPr>
        <w:t>ии</w:t>
      </w:r>
      <w:r w:rsidRPr="00E837AE">
        <w:rPr>
          <w:rFonts w:eastAsia="Calibri"/>
          <w:w w:val="83"/>
          <w:szCs w:val="28"/>
          <w:lang w:eastAsia="ru-RU"/>
        </w:rPr>
        <w:t xml:space="preserve"> </w:t>
      </w:r>
    </w:p>
    <w:p w:rsidR="000F1033" w:rsidRPr="00E837AE" w:rsidRDefault="000F1033" w:rsidP="000F1033">
      <w:pPr>
        <w:suppressAutoHyphens w:val="0"/>
        <w:jc w:val="center"/>
        <w:rPr>
          <w:rFonts w:eastAsia="Calibri" w:cs="Calibri"/>
          <w:szCs w:val="28"/>
          <w:lang w:eastAsia="ru-RU"/>
        </w:rPr>
      </w:pPr>
      <w:bookmarkStart w:id="0" w:name="_Hlk117507825"/>
      <w:r w:rsidRPr="00E837AE">
        <w:rPr>
          <w:rFonts w:eastAsia="Calibri" w:cs="Calibri"/>
          <w:szCs w:val="28"/>
          <w:lang w:eastAsia="ru-RU"/>
        </w:rPr>
        <w:t xml:space="preserve"> «Управление качеством в деятельности руководителя сестринской службы»</w:t>
      </w:r>
    </w:p>
    <w:p w:rsidR="000F1033" w:rsidRPr="00E837AE" w:rsidRDefault="000F1033" w:rsidP="000F1033">
      <w:pPr>
        <w:suppressAutoHyphens w:val="0"/>
        <w:jc w:val="center"/>
        <w:rPr>
          <w:rFonts w:eastAsia="Calibri" w:cs="Calibri"/>
          <w:szCs w:val="28"/>
          <w:lang w:eastAsia="ru-RU"/>
        </w:rPr>
      </w:pPr>
      <w:r w:rsidRPr="00E837AE">
        <w:rPr>
          <w:rFonts w:eastAsia="Calibri" w:cs="Calibri"/>
          <w:szCs w:val="28"/>
          <w:lang w:eastAsia="ru-RU"/>
        </w:rPr>
        <w:t xml:space="preserve">21 апреля 2023года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9614"/>
      </w:tblGrid>
      <w:tr w:rsidR="000F1033" w:rsidRPr="00E837AE" w:rsidTr="00F40839">
        <w:tc>
          <w:tcPr>
            <w:tcW w:w="876" w:type="dxa"/>
          </w:tcPr>
          <w:bookmarkEnd w:id="0"/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>09.00-10.00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>Регистрация участников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>10.00-10.15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spacing w:line="27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Приветствие участников. Открытие конференции </w:t>
            </w:r>
          </w:p>
          <w:p w:rsidR="000F1033" w:rsidRPr="00E837AE" w:rsidRDefault="000F1033" w:rsidP="00F40839">
            <w:pPr>
              <w:suppressAutoHyphens w:val="0"/>
              <w:spacing w:line="276" w:lineRule="auto"/>
              <w:rPr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Сычев Д.А.</w:t>
            </w:r>
            <w:r w:rsidR="00240430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37AE">
              <w:rPr>
                <w:i/>
                <w:sz w:val="24"/>
                <w:szCs w:val="24"/>
                <w:shd w:val="clear" w:color="auto" w:fill="FFFFFF"/>
                <w:lang w:eastAsia="ru-RU"/>
              </w:rPr>
              <w:t>д.м.н., профессор, профессор РАН, академик РАН, заслуженный деятель науки РФ, ректор ФГБОУ ДПО РМАНПО Минздрава России</w:t>
            </w:r>
          </w:p>
          <w:p w:rsidR="000F1033" w:rsidRPr="00E837AE" w:rsidRDefault="000F1033" w:rsidP="00F40839">
            <w:pPr>
              <w:suppressAutoHyphens w:val="0"/>
              <w:spacing w:line="276" w:lineRule="auto"/>
              <w:rPr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Вихрев</w:t>
            </w:r>
            <w:proofErr w:type="spellEnd"/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Д.В., </w:t>
            </w:r>
            <w:r w:rsidRPr="00E837AE">
              <w:rPr>
                <w:i/>
                <w:sz w:val="24"/>
                <w:szCs w:val="24"/>
                <w:shd w:val="clear" w:color="auto" w:fill="FFFFFF"/>
                <w:lang w:eastAsia="ru-RU"/>
              </w:rPr>
              <w:t xml:space="preserve">к.м.н., директор ПИУВ – филиала ФГБОУ ДПО РМАНПО Минздрава России, г. Пенза. 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Представитель </w:t>
            </w:r>
            <w:r w:rsidR="00240430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инистерства здравоохранения Пензенской области</w:t>
            </w:r>
          </w:p>
          <w:p w:rsidR="000F1033" w:rsidRPr="004F2628" w:rsidRDefault="000F1033" w:rsidP="00F40839">
            <w:pPr>
              <w:keepNext/>
              <w:shd w:val="clear" w:color="auto" w:fill="F7F7F7"/>
              <w:suppressAutoHyphens w:val="0"/>
              <w:outlineLvl w:val="1"/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837AE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Купеева</w:t>
            </w:r>
            <w:proofErr w:type="spellEnd"/>
            <w:r w:rsidRPr="00E837AE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Ирина Александровна</w:t>
            </w:r>
            <w:r w:rsidR="004F2628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837AE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F2628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д.м.н., начальник Управлени</w:t>
            </w:r>
            <w:r w:rsidR="00240430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4F2628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 контроля за реализацией государственных программ в сфере здравоохранения Федеральной службы по надзору в сфере здравоохранения</w:t>
            </w:r>
          </w:p>
          <w:p w:rsidR="000F1033" w:rsidRPr="00E837AE" w:rsidRDefault="000F1033" w:rsidP="004F2628">
            <w:pPr>
              <w:keepNext/>
              <w:shd w:val="clear" w:color="auto" w:fill="F7F7F7"/>
              <w:suppressAutoHyphens w:val="0"/>
              <w:outlineLvl w:val="1"/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Двойников Сергей Иванович</w:t>
            </w:r>
            <w:r w:rsidR="004F2628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837AE">
              <w:rPr>
                <w:rFonts w:eastAsia="Calibri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37AE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д.м.н., профессор, </w:t>
            </w:r>
            <w:r w:rsidRPr="004F2628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профессор </w:t>
            </w:r>
            <w:r w:rsidR="004F2628"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афедры сестринского дела ФГБОУ ВО </w:t>
            </w:r>
            <w:proofErr w:type="spellStart"/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СамГМУ</w:t>
            </w:r>
            <w:proofErr w:type="spellEnd"/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Минздрава России</w:t>
            </w:r>
          </w:p>
        </w:tc>
      </w:tr>
      <w:tr w:rsidR="000F1033" w:rsidRPr="00E837AE" w:rsidTr="00F40839">
        <w:trPr>
          <w:trHeight w:val="2271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>10.15-10.40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Лекция: </w:t>
            </w:r>
            <w:r w:rsidRPr="004F2628">
              <w:rPr>
                <w:b/>
                <w:sz w:val="24"/>
                <w:szCs w:val="24"/>
                <w:shd w:val="clear" w:color="auto" w:fill="FFFFFF"/>
                <w:lang w:eastAsia="ru-RU"/>
              </w:rPr>
              <w:t>Современные инструменты управления качеством сестринской помощи в медицинских организациях</w:t>
            </w:r>
          </w:p>
          <w:p w:rsidR="000F1033" w:rsidRPr="004F2628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Лектор: </w:t>
            </w:r>
            <w:proofErr w:type="spellStart"/>
            <w:r w:rsidRPr="004F2628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Купеева</w:t>
            </w:r>
            <w:proofErr w:type="spellEnd"/>
            <w:r w:rsidRPr="004F2628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Ирина Александровна</w:t>
            </w:r>
            <w:r w:rsidR="004F2628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E837AE">
              <w:rPr>
                <w:rFonts w:eastAsia="Calibri"/>
                <w:b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837AE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д.м.н., начальник Управлени</w:t>
            </w:r>
            <w:r w:rsidR="00240430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я</w:t>
            </w:r>
            <w:bookmarkStart w:id="1" w:name="_GoBack"/>
            <w:bookmarkEnd w:id="1"/>
            <w:r w:rsidRPr="00E837AE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контроля за реализацией государственных программ в сфере здравоохранения </w:t>
            </w:r>
            <w:r w:rsidRPr="004F2628">
              <w:rPr>
                <w:rFonts w:eastAsia="Calibri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Федеральной службы по надзору в сфере здравоохранения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 xml:space="preserve">В лекции будет представлен обзор нормативно-правового обеспечения, управления и контроля качества медицинской помощи, роль руководителя сестринской службы в формировании системы внутреннего контроля качества медицинской деятельности 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E837AE">
              <w:rPr>
                <w:b/>
                <w:sz w:val="24"/>
                <w:szCs w:val="24"/>
                <w:lang w:eastAsia="en-US"/>
              </w:rPr>
              <w:t>10.40-11.00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>Лекция: Организация контроля качества деятельности сестринского персонала на разных уровнях оказания медицинской помощи»</w:t>
            </w:r>
          </w:p>
          <w:p w:rsidR="000F1033" w:rsidRPr="00E837AE" w:rsidRDefault="000F1033" w:rsidP="00F40839">
            <w:pPr>
              <w:suppressAutoHyphens w:val="0"/>
              <w:spacing w:line="259" w:lineRule="auto"/>
              <w:contextualSpacing/>
              <w:jc w:val="both"/>
              <w:rPr>
                <w:rFonts w:eastAsia="Calibri"/>
                <w:bCs/>
                <w:i/>
                <w:sz w:val="24"/>
                <w:szCs w:val="24"/>
                <w:lang w:eastAsia="en-US"/>
              </w:rPr>
            </w:pPr>
            <w:r w:rsidRPr="00E837AE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Лектор: </w:t>
            </w:r>
            <w:proofErr w:type="spellStart"/>
            <w:r w:rsidRPr="00E837AE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>Рыжонина</w:t>
            </w:r>
            <w:proofErr w:type="spellEnd"/>
            <w:r w:rsidRPr="00E837AE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Татьяна Владимировна,</w:t>
            </w:r>
            <w:r w:rsidRPr="00E837AE">
              <w:rPr>
                <w:rFonts w:eastAsia="Calibri"/>
                <w:bCs/>
                <w:i/>
                <w:iCs/>
                <w:sz w:val="24"/>
                <w:szCs w:val="24"/>
                <w:lang w:eastAsia="en-US"/>
              </w:rPr>
              <w:t xml:space="preserve"> к.м.н., старший преподаватель кафедры организации</w:t>
            </w:r>
            <w:r w:rsidRPr="00E837AE">
              <w:rPr>
                <w:rFonts w:eastAsia="Calibri"/>
                <w:i/>
                <w:sz w:val="24"/>
                <w:szCs w:val="24"/>
                <w:lang w:eastAsia="en-US"/>
              </w:rPr>
              <w:t xml:space="preserve"> здравоохранения и общественного здоровья с курсом управления сестринской деятельностью, </w:t>
            </w:r>
            <w:r w:rsidRPr="00E837AE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ПИУВ</w:t>
            </w:r>
            <w:r w:rsidR="004F262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837AE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-</w:t>
            </w:r>
            <w:r w:rsidR="004F2628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E837AE"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филиал ФГБОУ ДПО РМАНПО Минздрава России, г. Пенза, главный внештатный специалист по управлению сестринской деятельностью Пензенской области, заместитель главного врача по работе с сестринским персоналом ГБУЗ Пензенская областная клиническая больница им. Н.Н. Бурденко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Cs/>
                <w:sz w:val="24"/>
                <w:szCs w:val="24"/>
                <w:lang w:eastAsia="ru-RU"/>
              </w:rPr>
              <w:t xml:space="preserve">В лекции будут представлен опыт Пензенской области по организации системы внутреннего контроля качества в медицинских организациях разного профиля и уровня оказания медицинской помощи. Освещена роль руководителя </w:t>
            </w:r>
            <w:proofErr w:type="spellStart"/>
            <w:r w:rsidRPr="00E837AE">
              <w:rPr>
                <w:bCs/>
                <w:sz w:val="24"/>
                <w:szCs w:val="24"/>
                <w:lang w:eastAsia="ru-RU"/>
              </w:rPr>
              <w:t>сестринскогой</w:t>
            </w:r>
            <w:proofErr w:type="spellEnd"/>
            <w:r w:rsidRPr="00E837AE">
              <w:rPr>
                <w:bCs/>
                <w:sz w:val="24"/>
                <w:szCs w:val="24"/>
                <w:lang w:eastAsia="ru-RU"/>
              </w:rPr>
              <w:t xml:space="preserve"> службы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b/>
                <w:bCs/>
                <w:sz w:val="24"/>
                <w:szCs w:val="24"/>
                <w:lang w:eastAsia="ru-RU"/>
              </w:rPr>
              <w:t>11.00-11.15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sz w:val="24"/>
                <w:szCs w:val="24"/>
                <w:shd w:val="clear" w:color="auto" w:fill="FFFFFF"/>
                <w:lang w:eastAsia="ru-RU"/>
              </w:rPr>
              <w:t>Лекция: Внутренний аудит качества в службе крови Республики Марий Эл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Лектор: </w:t>
            </w:r>
            <w:proofErr w:type="spellStart"/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>Пайбактова</w:t>
            </w:r>
            <w:proofErr w:type="spellEnd"/>
            <w:r w:rsidRPr="00E837AE">
              <w:rPr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Татьяна Александровна, </w:t>
            </w:r>
            <w:r w:rsidRPr="00E837AE">
              <w:rPr>
                <w:i/>
                <w:sz w:val="24"/>
                <w:szCs w:val="24"/>
                <w:shd w:val="clear" w:color="auto" w:fill="FFFFFF"/>
                <w:lang w:eastAsia="ru-RU"/>
              </w:rPr>
              <w:t>к.м.н. главная медицинская сестра ГБУ РМЭ "Республиканская станция переливания крови"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Cs/>
                <w:sz w:val="24"/>
                <w:szCs w:val="24"/>
                <w:lang w:eastAsia="ru-RU"/>
              </w:rPr>
              <w:t>В лекции будут представлен опыт работы руководителя сестринской службы специализированной медицинской организации по проведению аудита качества деятельности службы крови.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11.15-11.30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Информационные системы – инструмент повышения качества медицинской помощи в многопрофильном стационаре</w:t>
            </w:r>
            <w:r w:rsidRPr="00E837AE">
              <w:rPr>
                <w:rFonts w:eastAsia="Calibri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Лектор: </w:t>
            </w:r>
            <w:proofErr w:type="spellStart"/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Стасюк</w:t>
            </w:r>
            <w:proofErr w:type="spellEnd"/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Казимировна</w:t>
            </w:r>
            <w:proofErr w:type="spellEnd"/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главная медицинская сестра </w:t>
            </w:r>
            <w:r w:rsidR="004F262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г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осударственного бюджетного учреждения здравоохранения Самарской области "Тольяттинская городская клиническая больница №5"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 опыт применения информационной системы и вклад в систему управления качеством медицинской организации.</w:t>
            </w:r>
          </w:p>
        </w:tc>
      </w:tr>
      <w:tr w:rsidR="000F1033" w:rsidRPr="00E837AE" w:rsidTr="00F40839">
        <w:trPr>
          <w:trHeight w:val="1110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11.30-11.45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8B79F8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Оценка медико-социальной эффективности организационной модели деятельности медицинских сестёр в условиях круглосуточного стационара Центра челюстно-лицевой хирургии ГБУЗ ПОКБ им. Н.Н. Бурденко</w:t>
            </w:r>
          </w:p>
          <w:p w:rsidR="000F1033" w:rsidRDefault="000F1033" w:rsidP="00F40839">
            <w:pPr>
              <w:suppressAutoHyphens w:val="0"/>
              <w:jc w:val="both"/>
              <w:rPr>
                <w:bCs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Лектор: Керимова Карина </w:t>
            </w:r>
            <w:proofErr w:type="spellStart"/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Исхаковна</w:t>
            </w:r>
            <w:proofErr w:type="spellEnd"/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врач–челюстно-лицевой хирург ГБУЗ «Пензенская областная клиническая больница им. Н.Н. Бурденко», ассистент кафедры челюстно-лицевой хирургии ФГБОУ ВО «Пензенский государственный университет», </w:t>
            </w:r>
            <w:r w:rsidRPr="00E837AE">
              <w:rPr>
                <w:bCs/>
                <w:i/>
                <w:iCs/>
                <w:sz w:val="24"/>
                <w:szCs w:val="24"/>
                <w:lang w:eastAsia="ru-RU"/>
              </w:rPr>
              <w:t>ассистент кафедры организации</w:t>
            </w:r>
            <w:r w:rsidRPr="00E837AE">
              <w:rPr>
                <w:i/>
                <w:sz w:val="24"/>
                <w:szCs w:val="24"/>
                <w:lang w:eastAsia="ru-RU"/>
              </w:rPr>
              <w:t xml:space="preserve"> здравоохранения и общественного здоровья с курсом управления сестринской деятельностью, </w:t>
            </w:r>
            <w:r w:rsidRPr="00E837AE">
              <w:rPr>
                <w:bCs/>
                <w:i/>
                <w:sz w:val="24"/>
                <w:szCs w:val="24"/>
                <w:lang w:eastAsia="ru-RU"/>
              </w:rPr>
              <w:t>ПИУВ</w:t>
            </w:r>
            <w:r w:rsidR="004F2628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bCs/>
                <w:i/>
                <w:sz w:val="24"/>
                <w:szCs w:val="24"/>
                <w:lang w:eastAsia="ru-RU"/>
              </w:rPr>
              <w:t>-</w:t>
            </w:r>
            <w:r w:rsidR="004F2628"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bCs/>
                <w:i/>
                <w:sz w:val="24"/>
                <w:szCs w:val="24"/>
                <w:lang w:eastAsia="ru-RU"/>
              </w:rPr>
              <w:t>филиал ФГБОУ ДПО РМАНПО Минздрава России, г.</w:t>
            </w:r>
            <w:r w:rsidR="004F2628">
              <w:rPr>
                <w:bCs/>
                <w:i/>
                <w:sz w:val="24"/>
                <w:szCs w:val="24"/>
                <w:lang w:eastAsia="ru-RU"/>
              </w:rPr>
              <w:t> </w:t>
            </w:r>
            <w:r w:rsidRPr="00E837AE">
              <w:rPr>
                <w:bCs/>
                <w:i/>
                <w:sz w:val="24"/>
                <w:szCs w:val="24"/>
                <w:lang w:eastAsia="ru-RU"/>
              </w:rPr>
              <w:t>Пенза</w:t>
            </w:r>
          </w:p>
          <w:p w:rsidR="000F1033" w:rsidRPr="00490F2D" w:rsidRDefault="000F1033" w:rsidP="00F40839">
            <w:pPr>
              <w:suppressAutoHyphens w:val="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490F2D">
              <w:rPr>
                <w:b/>
                <w:bCs/>
                <w:i/>
                <w:sz w:val="24"/>
                <w:szCs w:val="24"/>
                <w:lang w:eastAsia="ru-RU"/>
              </w:rPr>
              <w:t>Лебедев Марат Владимирович</w:t>
            </w:r>
            <w:r>
              <w:rPr>
                <w:b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490F2D">
              <w:rPr>
                <w:bCs/>
                <w:i/>
                <w:sz w:val="24"/>
                <w:szCs w:val="24"/>
                <w:lang w:eastAsia="ru-RU"/>
              </w:rPr>
              <w:t xml:space="preserve">к.м.н., </w:t>
            </w:r>
            <w:r w:rsidRPr="00027074">
              <w:rPr>
                <w:bCs/>
                <w:i/>
                <w:sz w:val="24"/>
                <w:szCs w:val="24"/>
                <w:lang w:eastAsia="ru-RU"/>
              </w:rPr>
              <w:t>заведующий кафедрой челюстно-лицевой хирургии ФГБОУ ВО</w:t>
            </w:r>
            <w:r>
              <w:rPr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27074">
              <w:rPr>
                <w:bCs/>
                <w:i/>
                <w:sz w:val="24"/>
                <w:szCs w:val="24"/>
                <w:lang w:eastAsia="ru-RU"/>
              </w:rPr>
              <w:t>«Пензенский государственный университет», заведующий Центром челюстно-лицевой хирургии ГБУЗ «Пензенская областная клиническая больница им</w:t>
            </w:r>
            <w:r>
              <w:rPr>
                <w:bCs/>
                <w:i/>
                <w:sz w:val="24"/>
                <w:szCs w:val="24"/>
                <w:lang w:eastAsia="ru-RU"/>
              </w:rPr>
              <w:t xml:space="preserve">. H.H. Бурденко», </w:t>
            </w:r>
            <w:r w:rsidRPr="00490F2D">
              <w:rPr>
                <w:bCs/>
                <w:i/>
                <w:sz w:val="24"/>
                <w:szCs w:val="24"/>
                <w:lang w:eastAsia="ru-RU"/>
              </w:rPr>
              <w:t xml:space="preserve">лавный внештатный специалист по челюстно-лицевой хирургии Министерства </w:t>
            </w:r>
            <w:r w:rsidR="00240430">
              <w:rPr>
                <w:bCs/>
                <w:i/>
                <w:sz w:val="24"/>
                <w:szCs w:val="24"/>
                <w:lang w:eastAsia="ru-RU"/>
              </w:rPr>
              <w:t>з</w:t>
            </w:r>
            <w:r w:rsidRPr="00490F2D">
              <w:rPr>
                <w:bCs/>
                <w:i/>
                <w:sz w:val="24"/>
                <w:szCs w:val="24"/>
                <w:lang w:eastAsia="ru-RU"/>
              </w:rPr>
              <w:t>дравоохранения Пензенской области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b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bCs/>
                <w:sz w:val="24"/>
                <w:szCs w:val="24"/>
                <w:lang w:eastAsia="ru-RU"/>
              </w:rPr>
              <w:t xml:space="preserve">В лекции будут представлен опыт использования организационной модели деятельности медицинской сестры отделения челюстно-лицевой хирургии как инструмент повышения качества деятельности сестринского персонала. 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spacing w:line="259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Опыт организации внутреннего контроля качества в медицинской организации</w:t>
            </w:r>
          </w:p>
          <w:p w:rsidR="000F1033" w:rsidRPr="00E837AE" w:rsidRDefault="000F1033" w:rsidP="00F40839">
            <w:pPr>
              <w:suppressAutoHyphens w:val="0"/>
              <w:spacing w:line="259" w:lineRule="auto"/>
              <w:jc w:val="both"/>
              <w:rPr>
                <w:rFonts w:eastAsia="Calibri"/>
                <w:bCs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 Киселева Анна Анатольевна</w:t>
            </w: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, 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г</w:t>
            </w:r>
            <w:r w:rsidRPr="00E837AE">
              <w:rPr>
                <w:rFonts w:eastAsia="Calibri"/>
                <w:i/>
                <w:sz w:val="24"/>
                <w:szCs w:val="24"/>
                <w:lang w:eastAsia="ru-RU"/>
              </w:rPr>
              <w:t>лавная медицинская сестра КОГБУЗ "Кировский областной наркологический диспансер", главный внештатный специалист по управлению сестринской деятельностью Кировской области</w:t>
            </w:r>
            <w:r w:rsidRPr="00E837AE">
              <w:rPr>
                <w:rFonts w:eastAsia="Calibri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F1033" w:rsidRPr="00E837AE" w:rsidRDefault="000F1033" w:rsidP="00F40839">
            <w:pPr>
              <w:suppressAutoHyphens w:val="0"/>
              <w:spacing w:line="259" w:lineRule="auto"/>
              <w:jc w:val="both"/>
              <w:rPr>
                <w:rFonts w:eastAsia="Calibri"/>
                <w:i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 опыт руководителя сестринской службы по организации и проведения контроля качества в наркологическом диспансере.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contextualSpacing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12.00-12.15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Организационные мероприятия по повышению доступности ПМСП в сельских территориях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Лектор: 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Володин Анатолий Владимирович,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4F2628">
              <w:rPr>
                <w:rFonts w:eastAsia="Calibri"/>
                <w:i/>
                <w:sz w:val="24"/>
                <w:szCs w:val="24"/>
                <w:lang w:eastAsia="ru-RU"/>
              </w:rPr>
              <w:t>к.м.н., доцент, директор ГАПОУ "Оренбургский областной медицинский колледж",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i/>
                <w:sz w:val="24"/>
                <w:szCs w:val="24"/>
                <w:lang w:eastAsia="ru-RU"/>
              </w:rPr>
              <w:t>главный внештатный специалист по управлению сестринской деятельностью Оренбургской области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 лекции будут представлен опыт организации деятельности фельдшеров </w:t>
            </w:r>
            <w:proofErr w:type="spellStart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ФАПов</w:t>
            </w:r>
            <w:proofErr w:type="spellEnd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по повышению доступности медицинской помощи сельскому населению.</w:t>
            </w:r>
          </w:p>
        </w:tc>
      </w:tr>
      <w:tr w:rsidR="000F1033" w:rsidRPr="00E837AE" w:rsidTr="00F40839">
        <w:trPr>
          <w:trHeight w:val="315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12.15-12.30</w:t>
            </w:r>
          </w:p>
        </w:tc>
        <w:tc>
          <w:tcPr>
            <w:tcW w:w="9614" w:type="dxa"/>
          </w:tcPr>
          <w:p w:rsidR="000F1033" w:rsidRPr="00FC34A1" w:rsidRDefault="000F1033" w:rsidP="00F4083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86225">
              <w:rPr>
                <w:b/>
                <w:iCs/>
                <w:sz w:val="24"/>
                <w:szCs w:val="24"/>
              </w:rPr>
              <w:t xml:space="preserve">Лекция: </w:t>
            </w:r>
            <w:r>
              <w:rPr>
                <w:b/>
                <w:iCs/>
                <w:sz w:val="24"/>
                <w:szCs w:val="24"/>
              </w:rPr>
              <w:t>В</w:t>
            </w:r>
            <w:r w:rsidRPr="00FC34A1">
              <w:rPr>
                <w:rFonts w:eastAsiaTheme="minorEastAsia"/>
                <w:b/>
                <w:sz w:val="24"/>
                <w:szCs w:val="24"/>
              </w:rPr>
              <w:t>заимодействие дистанционного и практического обучения специалистов сестринского дела в непрерывном профессиональном образовании</w:t>
            </w:r>
          </w:p>
          <w:p w:rsidR="000F1033" w:rsidRDefault="000F1033" w:rsidP="00F40839">
            <w:pPr>
              <w:jc w:val="both"/>
              <w:rPr>
                <w:i/>
                <w:sz w:val="24"/>
                <w:szCs w:val="24"/>
              </w:rPr>
            </w:pPr>
            <w:r w:rsidRPr="006011B3">
              <w:rPr>
                <w:b/>
                <w:i/>
                <w:iCs/>
                <w:sz w:val="24"/>
                <w:szCs w:val="24"/>
              </w:rPr>
              <w:t>Лектор:</w:t>
            </w:r>
            <w:r w:rsidRPr="006011B3">
              <w:rPr>
                <w:b/>
                <w:sz w:val="24"/>
                <w:szCs w:val="24"/>
              </w:rPr>
              <w:t xml:space="preserve"> </w:t>
            </w:r>
            <w:r w:rsidRPr="006011B3">
              <w:rPr>
                <w:b/>
                <w:i/>
                <w:sz w:val="24"/>
                <w:szCs w:val="24"/>
              </w:rPr>
              <w:t xml:space="preserve">Воробьева Ольга Дмитриевна, </w:t>
            </w:r>
            <w:r w:rsidRPr="006011B3">
              <w:rPr>
                <w:i/>
                <w:sz w:val="24"/>
                <w:szCs w:val="24"/>
              </w:rPr>
              <w:t xml:space="preserve">старшая медицинская сестра </w:t>
            </w:r>
            <w:proofErr w:type="gramStart"/>
            <w:r w:rsidRPr="006011B3">
              <w:rPr>
                <w:i/>
                <w:sz w:val="24"/>
                <w:szCs w:val="24"/>
              </w:rPr>
              <w:t>ГБУЗ</w:t>
            </w:r>
            <w:proofErr w:type="gramEnd"/>
            <w:r w:rsidRPr="006011B3">
              <w:rPr>
                <w:i/>
                <w:sz w:val="24"/>
                <w:szCs w:val="24"/>
              </w:rPr>
              <w:t xml:space="preserve"> НО "Городская клиническая больница № 5 г. Нижнего Новгорода"</w:t>
            </w:r>
          </w:p>
          <w:p w:rsidR="000F1033" w:rsidRPr="00A27A21" w:rsidRDefault="000F1033" w:rsidP="00F40839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74D6A">
              <w:rPr>
                <w:bCs/>
                <w:sz w:val="24"/>
                <w:szCs w:val="24"/>
              </w:rPr>
              <w:t>В лекции будут представлен</w:t>
            </w:r>
            <w:r>
              <w:rPr>
                <w:bCs/>
                <w:sz w:val="24"/>
                <w:szCs w:val="24"/>
              </w:rPr>
              <w:t xml:space="preserve">а информация о </w:t>
            </w:r>
            <w:r w:rsidRPr="00FC34A1">
              <w:rPr>
                <w:bCs/>
                <w:sz w:val="24"/>
                <w:szCs w:val="24"/>
              </w:rPr>
              <w:t>результат</w:t>
            </w:r>
            <w:r>
              <w:rPr>
                <w:bCs/>
                <w:sz w:val="24"/>
                <w:szCs w:val="24"/>
              </w:rPr>
              <w:t>ах</w:t>
            </w:r>
            <w:r w:rsidRPr="00FC34A1">
              <w:rPr>
                <w:bCs/>
                <w:sz w:val="24"/>
                <w:szCs w:val="24"/>
              </w:rPr>
              <w:t xml:space="preserve"> анкетирования главных и старших медицинских сестер различных стационаров, определен круг необходимых знаний и процесс реализации программы обучения.</w:t>
            </w:r>
          </w:p>
        </w:tc>
      </w:tr>
      <w:tr w:rsidR="000F1033" w:rsidRPr="00E837AE" w:rsidTr="00F40839">
        <w:trPr>
          <w:trHeight w:val="315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12.30-12.45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Организация внутреннего контроля качества медицинской помощи в современной медицинской организации. 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Двойников Сергей Иванович</w:t>
            </w:r>
            <w:r w:rsidR="004F262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д.м.н., профессор, </w:t>
            </w:r>
            <w:r w:rsidRPr="004F2628">
              <w:rPr>
                <w:rFonts w:eastAsia="Calibri"/>
                <w:i/>
                <w:sz w:val="24"/>
                <w:szCs w:val="24"/>
                <w:shd w:val="clear" w:color="auto" w:fill="FFFFFF"/>
                <w:lang w:eastAsia="ru-RU"/>
              </w:rPr>
              <w:t xml:space="preserve">профессор </w:t>
            </w:r>
            <w:r w:rsidR="004F2628"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афедры сестринского дела ФГБОУ ВО </w:t>
            </w:r>
            <w:proofErr w:type="spellStart"/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>СамГМУ</w:t>
            </w:r>
            <w:proofErr w:type="spellEnd"/>
            <w:r w:rsidRPr="004F2628">
              <w:rPr>
                <w:rFonts w:eastAsiaTheme="minorHAnsi"/>
                <w:i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Минздрава России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Гришина Елена Владимировна</w:t>
            </w:r>
            <w:r w:rsidR="004F2628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,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заместитель главного врача по работе с сестринским персоналом ГБУЗ «ГКБ им Д.Д. </w:t>
            </w:r>
            <w:proofErr w:type="spellStart"/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Плетнёва</w:t>
            </w:r>
            <w:proofErr w:type="spellEnd"/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ДЗМ», аспирант </w:t>
            </w:r>
            <w:r w:rsidR="004F2628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</w:t>
            </w:r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афедры сестринского дела ФГБОУ ВО </w:t>
            </w:r>
            <w:proofErr w:type="spellStart"/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СамГМУ</w:t>
            </w:r>
            <w:proofErr w:type="spellEnd"/>
            <w:r w:rsidRPr="00E837AE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 Минздрава России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>В лекции будут представлена информация об организации мероприятий внутреннего контроля качества в современной медицинской организации.</w:t>
            </w:r>
          </w:p>
        </w:tc>
      </w:tr>
      <w:tr w:rsidR="000F1033" w:rsidRPr="00E837AE" w:rsidTr="00F40839">
        <w:trPr>
          <w:trHeight w:val="315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12.45-13.00*</w:t>
            </w:r>
          </w:p>
        </w:tc>
        <w:tc>
          <w:tcPr>
            <w:tcW w:w="9614" w:type="dxa"/>
          </w:tcPr>
          <w:p w:rsidR="000F1033" w:rsidRPr="009E7DA6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9E7DA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9E7DA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Телос</w:t>
            </w:r>
            <w:proofErr w:type="spellEnd"/>
            <w:r w:rsidRPr="009E7DA6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Рус»</w:t>
            </w:r>
          </w:p>
          <w:p w:rsidR="000F1033" w:rsidRPr="005F39CF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5F39CF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«Современные системы и методы организации уборки в медицинских организациях»</w:t>
            </w:r>
          </w:p>
          <w:p w:rsidR="000F1033" w:rsidRPr="005F39CF" w:rsidRDefault="000F1033" w:rsidP="00F40839">
            <w:pPr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 w:rsidRPr="005F39CF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Голубенко Наталья Викторовна</w:t>
            </w:r>
          </w:p>
        </w:tc>
      </w:tr>
      <w:tr w:rsidR="000F1033" w:rsidRPr="00E837AE" w:rsidTr="00F40839">
        <w:trPr>
          <w:trHeight w:val="337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13.00-13.30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Перерыв</w:t>
            </w:r>
          </w:p>
        </w:tc>
      </w:tr>
      <w:tr w:rsidR="000F1033" w:rsidRPr="00E837AE" w:rsidTr="00F40839">
        <w:trPr>
          <w:trHeight w:val="918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13.30-13.45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Внедрение сестринского процесса в деятельность сестринского персонала как улучшение качества оказания сестринской помощи в гериатрии</w:t>
            </w:r>
          </w:p>
          <w:p w:rsidR="000F1033" w:rsidRPr="004F2628" w:rsidRDefault="000F1033" w:rsidP="00F40839">
            <w:pPr>
              <w:suppressAutoHyphens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Комолова</w:t>
            </w:r>
            <w:proofErr w:type="spellEnd"/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Валентина Петровна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r w:rsidRPr="004F2628">
              <w:rPr>
                <w:rFonts w:eastAsia="Calibri"/>
                <w:i/>
                <w:sz w:val="24"/>
                <w:szCs w:val="24"/>
                <w:lang w:eastAsia="ru-RU"/>
              </w:rPr>
              <w:t>главная медицинская сестра ГБУЗ «Пензенский областной госпиталь ветеранов войн»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представлена информация о реализации сестринского процесса в деятельности специализированной медицинской организации для улучшения оказания сестринской помощи в гериатрии.</w:t>
            </w:r>
          </w:p>
        </w:tc>
      </w:tr>
      <w:tr w:rsidR="000F1033" w:rsidRPr="00E837AE" w:rsidTr="00F40839">
        <w:trPr>
          <w:trHeight w:val="918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13.45-14.00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Контроль качества </w:t>
            </w:r>
            <w:proofErr w:type="spellStart"/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преаналитического</w:t>
            </w:r>
            <w:proofErr w:type="spellEnd"/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этапа лабораторной диагностики ВИЧ-инфекции на примере работы </w:t>
            </w:r>
            <w:r w:rsidR="00240430">
              <w:rPr>
                <w:rFonts w:eastAsia="Calibri"/>
                <w:b/>
                <w:sz w:val="24"/>
                <w:szCs w:val="24"/>
                <w:lang w:eastAsia="ru-RU"/>
              </w:rPr>
              <w:t>г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осударственного бюджетного учреждения Республики Марий Эл "Республиканский центр по профилактике и борьбе со СПИД и инфекционными заболеваниями"</w:t>
            </w:r>
          </w:p>
          <w:p w:rsidR="000F1033" w:rsidRPr="004F2628" w:rsidRDefault="000F1033" w:rsidP="00F40839">
            <w:pPr>
              <w:suppressAutoHyphens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Кутянина</w:t>
            </w:r>
            <w:proofErr w:type="spellEnd"/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Лариса Александровна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r w:rsidRPr="004F2628">
              <w:rPr>
                <w:rFonts w:eastAsia="Calibri"/>
                <w:i/>
                <w:sz w:val="24"/>
                <w:szCs w:val="24"/>
                <w:lang w:eastAsia="ru-RU"/>
              </w:rPr>
              <w:t>главная медицинская сестра ГБУ РМЭ "Республиканский центр по профилактике и борьбе со СПИД и инфекционными заболеваниями"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 лекции будут представлена информация о важности и процессе контроля качества </w:t>
            </w:r>
            <w:proofErr w:type="spellStart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преаналитического</w:t>
            </w:r>
            <w:proofErr w:type="spellEnd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этапа диагностики социально-значимой инфекции на региональном уровне</w:t>
            </w:r>
            <w:r w:rsidR="004F2628">
              <w:rPr>
                <w:rFonts w:eastAsia="Calibri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1033" w:rsidRPr="00E837AE" w:rsidTr="00F40839">
        <w:trPr>
          <w:trHeight w:val="579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14.00-14.15*</w:t>
            </w:r>
          </w:p>
        </w:tc>
        <w:tc>
          <w:tcPr>
            <w:tcW w:w="9614" w:type="dxa"/>
          </w:tcPr>
          <w:p w:rsidR="000F1033" w:rsidRPr="009E7DA6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Компания «ЕЛАМЕД»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>«Новые требования к помещениям медицинских организаций и их содержание»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14.15-14.30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Новый инструмент в работе старшей медицинской сестры- «матрица профессиональной компетенции» для развития кадрового потенциала медицинских сестёр</w:t>
            </w:r>
            <w:r w:rsidRPr="00E837AE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:rsidR="000F1033" w:rsidRPr="00240430" w:rsidRDefault="000F1033" w:rsidP="00F40839">
            <w:pPr>
              <w:suppressAutoHyphens w:val="0"/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Казакова Светлана Анатольевна</w:t>
            </w:r>
            <w:r w:rsidRPr="00E837AE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240430">
              <w:rPr>
                <w:rFonts w:eastAsia="Calibri"/>
                <w:i/>
                <w:sz w:val="24"/>
                <w:szCs w:val="24"/>
                <w:lang w:eastAsia="ru-RU"/>
              </w:rPr>
              <w:t xml:space="preserve">старшая медицинская сестра консультативной поликлиники педиатрического корпуса ГБУЗ «Самарской областной клинической больницы им. В.Д. </w:t>
            </w:r>
            <w:proofErr w:type="spellStart"/>
            <w:r w:rsidRPr="00240430">
              <w:rPr>
                <w:rFonts w:eastAsia="Calibri"/>
                <w:i/>
                <w:sz w:val="24"/>
                <w:szCs w:val="24"/>
                <w:lang w:eastAsia="ru-RU"/>
              </w:rPr>
              <w:t>Середавина</w:t>
            </w:r>
            <w:proofErr w:type="spellEnd"/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представлена информация о роли старшей медицинской сестры по формированию профессиональных компетенций как инструмента повышения качества профессионального развития медицинских сестер на примере педиатрической службы.</w:t>
            </w:r>
          </w:p>
        </w:tc>
      </w:tr>
      <w:tr w:rsidR="000F1033" w:rsidRPr="00E837AE" w:rsidTr="00F40839">
        <w:trPr>
          <w:trHeight w:val="889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14.30-14.45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Лекция: Современные подходы в управлении качеством медицинской помощи в поликлинике.</w:t>
            </w:r>
          </w:p>
          <w:p w:rsidR="000F1033" w:rsidRPr="00240430" w:rsidRDefault="000F1033" w:rsidP="00F40839">
            <w:pPr>
              <w:suppressAutoHyphens w:val="0"/>
              <w:jc w:val="both"/>
              <w:rPr>
                <w:rFonts w:eastAsia="Calibri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 xml:space="preserve">Архипова Светлана Николаевна, </w:t>
            </w:r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главная медицинская сестра ФГБУ «Федеральный центр травматологии, ортопедии и </w:t>
            </w:r>
            <w:proofErr w:type="spellStart"/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эндопротезирования</w:t>
            </w:r>
            <w:proofErr w:type="spellEnd"/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» Министерства здравоохранения Российской Федерации</w:t>
            </w:r>
            <w:r w:rsidR="00240430"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г. Чебоксары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представлена информация об организационных подходах к управлению качеством в амбулаторном звене, о роли сестринского персонала.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14.45-15.00*</w:t>
            </w:r>
          </w:p>
        </w:tc>
        <w:tc>
          <w:tcPr>
            <w:tcW w:w="9614" w:type="dxa"/>
          </w:tcPr>
          <w:p w:rsidR="000F1033" w:rsidRPr="009E7DA6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ООО «Ваш эксперт - регион» </w:t>
            </w:r>
            <w:proofErr w:type="spellStart"/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Таут</w:t>
            </w:r>
            <w:proofErr w:type="spellEnd"/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Диляра</w:t>
            </w:r>
            <w:proofErr w:type="spellEnd"/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DA6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Фаязовна</w:t>
            </w:r>
            <w:proofErr w:type="spellEnd"/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>Начальник отдела экспертизы качества, медицинской помощи и оценки медицинской деятельности «ФГБУ «Национальный институт качества» Росздравнадзора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 xml:space="preserve">«Современные подходы к оценке качества сестринской помощи с позиции </w:t>
            </w:r>
            <w:proofErr w:type="spellStart"/>
            <w:r w:rsidRPr="00E837AE">
              <w:rPr>
                <w:rFonts w:eastAsia="Calibri"/>
                <w:iCs/>
                <w:sz w:val="24"/>
                <w:szCs w:val="24"/>
                <w:lang w:eastAsia="ru-RU"/>
              </w:rPr>
              <w:t>Роздравнадзора</w:t>
            </w:r>
            <w:proofErr w:type="spellEnd"/>
            <w:r w:rsidRPr="00E837AE"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rPr>
                <w:rFonts w:eastAsia="Calibri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15.00-15.15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>Лекция: Эффективное использование кадрового ресурса среднего звена в условиях дефицита. Опыт работы ГБУЗ ПК "Краевая детская клиническая больница"</w:t>
            </w:r>
          </w:p>
          <w:p w:rsidR="000F1033" w:rsidRPr="00240430" w:rsidRDefault="000F1033" w:rsidP="00F40839">
            <w:pPr>
              <w:suppressAutoHyphens w:val="0"/>
              <w:jc w:val="both"/>
              <w:rPr>
                <w:rFonts w:eastAsia="Calibri"/>
                <w:i/>
                <w:i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Лектор: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Иванова Ольга Вячеславовна,</w:t>
            </w:r>
            <w:r w:rsidRPr="00E837AE"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к.м.н., главная медицинская сестра ФГБУ «Федеральный центр сердечно-сосудистой хирургии имени С.Г. Суханова» Минздрава России (г.</w:t>
            </w:r>
            <w:r w:rsid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 </w:t>
            </w:r>
            <w:r w:rsidRPr="00240430">
              <w:rPr>
                <w:rFonts w:eastAsia="Calibri"/>
                <w:i/>
                <w:iCs/>
                <w:sz w:val="24"/>
                <w:szCs w:val="24"/>
                <w:lang w:eastAsia="ru-RU"/>
              </w:rPr>
              <w:t>Пермь), главный внештатный специалист по Управлению сестринской деятельностью Пермского края</w:t>
            </w:r>
          </w:p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В лекции будут представлена информация об опыте детской больницы об эффективном использовании кадровых ресурсов в условиях дефицита</w:t>
            </w:r>
          </w:p>
        </w:tc>
      </w:tr>
      <w:tr w:rsidR="000F1033" w:rsidRPr="00E837AE" w:rsidTr="00F40839"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15.15-15.30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Cs/>
                <w:sz w:val="24"/>
                <w:szCs w:val="24"/>
                <w:lang w:eastAsia="ru-RU"/>
              </w:rPr>
              <w:t xml:space="preserve">Лекция: 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Управление качеством работы сестринского персонала </w:t>
            </w:r>
            <w:proofErr w:type="spellStart"/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>неонатологической</w:t>
            </w:r>
            <w:proofErr w:type="spellEnd"/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службы перинатального центра</w:t>
            </w:r>
          </w:p>
          <w:p w:rsidR="000F1033" w:rsidRPr="00E837AE" w:rsidRDefault="000F1033" w:rsidP="00F408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Лектор: </w:t>
            </w:r>
            <w:r w:rsidRPr="00E837A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Семенова Светлана Анатольевна</w:t>
            </w:r>
            <w:r w:rsidRPr="00E837AE">
              <w:rPr>
                <w:rFonts w:eastAsia="Calibri"/>
                <w:b/>
                <w:sz w:val="24"/>
                <w:szCs w:val="24"/>
                <w:lang w:eastAsia="ru-RU"/>
              </w:rPr>
              <w:t xml:space="preserve">, </w:t>
            </w:r>
            <w:r w:rsidRPr="00240430">
              <w:rPr>
                <w:rFonts w:eastAsia="Calibri"/>
                <w:i/>
                <w:sz w:val="24"/>
                <w:szCs w:val="24"/>
                <w:lang w:eastAsia="ru-RU"/>
              </w:rPr>
              <w:t>главная акушерка перинатального центра ГБУЗ Пензенская областная клиническая больница им. Н.Н. Бурденко</w:t>
            </w:r>
          </w:p>
          <w:p w:rsidR="000F1033" w:rsidRPr="00E837AE" w:rsidRDefault="000F1033" w:rsidP="00240430">
            <w:pPr>
              <w:suppressAutoHyphens w:val="0"/>
              <w:jc w:val="both"/>
              <w:rPr>
                <w:rFonts w:eastAsia="Calibri"/>
                <w:b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 лекции будут представлена информация о организации деятельности среднего медицинского персонала </w:t>
            </w:r>
            <w:proofErr w:type="spellStart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неонатологич</w:t>
            </w:r>
            <w:r w:rsidR="00240430">
              <w:rPr>
                <w:rFonts w:eastAsia="Calibri"/>
                <w:bCs/>
                <w:sz w:val="24"/>
                <w:szCs w:val="24"/>
                <w:lang w:eastAsia="ru-RU"/>
              </w:rPr>
              <w:t>е</w:t>
            </w: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>ской</w:t>
            </w:r>
            <w:proofErr w:type="spellEnd"/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службы.</w:t>
            </w:r>
          </w:p>
        </w:tc>
      </w:tr>
      <w:tr w:rsidR="000F1033" w:rsidRPr="00E837AE" w:rsidTr="00F40839">
        <w:trPr>
          <w:trHeight w:val="461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15.30-15.45*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hd w:val="clear" w:color="auto" w:fill="FFFFFF"/>
              <w:suppressAutoHyphens w:val="0"/>
              <w:jc w:val="both"/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 xml:space="preserve">ООО «ТД </w:t>
            </w:r>
            <w:proofErr w:type="spellStart"/>
            <w:r w:rsidRPr="00E837AE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>Гекса</w:t>
            </w:r>
            <w:proofErr w:type="spellEnd"/>
            <w:r w:rsidRPr="00E837AE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 xml:space="preserve"> – Поволжье»</w:t>
            </w:r>
          </w:p>
          <w:p w:rsidR="000F1033" w:rsidRDefault="000F1033" w:rsidP="00F40839">
            <w:pPr>
              <w:shd w:val="clear" w:color="auto" w:fill="FFFFFF"/>
              <w:suppressAutoHyphens w:val="0"/>
              <w:jc w:val="both"/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</w:pPr>
            <w:r w:rsidRPr="002F3AEC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Средства индивидуальной защиты, работа в измененных условиях Сан. ПИНА</w:t>
            </w:r>
          </w:p>
          <w:p w:rsidR="00240430" w:rsidRDefault="000F1033" w:rsidP="00F40839">
            <w:pPr>
              <w:shd w:val="clear" w:color="auto" w:fill="FFFFFF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2F3AEC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Лектор</w:t>
            </w:r>
            <w:r w:rsidR="00240430">
              <w:rPr>
                <w:rFonts w:eastAsia="Calibri"/>
                <w:b/>
                <w:i/>
                <w:iCs/>
                <w:sz w:val="24"/>
                <w:szCs w:val="24"/>
                <w:lang w:eastAsia="ru-RU"/>
              </w:rPr>
              <w:t>:</w:t>
            </w:r>
            <w:r w:rsidRPr="002F3AEC">
              <w:rPr>
                <w:rFonts w:eastAsia="Calibri"/>
                <w:b/>
                <w:bCs/>
                <w:i/>
                <w:sz w:val="24"/>
                <w:szCs w:val="24"/>
                <w:lang w:eastAsia="ru-RU"/>
              </w:rPr>
              <w:t xml:space="preserve"> Ильина Светлана</w:t>
            </w:r>
            <w:r w:rsidRPr="00E837AE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1033" w:rsidRPr="00E837AE" w:rsidRDefault="000F1033" w:rsidP="00F40839">
            <w:pPr>
              <w:shd w:val="clear" w:color="auto" w:fill="FFFFFF"/>
              <w:suppressAutoHyphens w:val="0"/>
              <w:jc w:val="both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B74D6A">
              <w:rPr>
                <w:bCs/>
                <w:sz w:val="24"/>
                <w:szCs w:val="24"/>
              </w:rPr>
              <w:t>В лекции будут представлен</w:t>
            </w:r>
            <w:r>
              <w:rPr>
                <w:bCs/>
                <w:sz w:val="24"/>
                <w:szCs w:val="24"/>
              </w:rPr>
              <w:t>а информация о важности использования индивидуальных средств защиты, как инструмента обеспечения качества и безопасности осуществления медицинской деятельности.</w:t>
            </w:r>
          </w:p>
        </w:tc>
      </w:tr>
      <w:tr w:rsidR="000F1033" w:rsidRPr="00E837AE" w:rsidTr="00F40839">
        <w:trPr>
          <w:trHeight w:val="355"/>
        </w:trPr>
        <w:tc>
          <w:tcPr>
            <w:tcW w:w="876" w:type="dxa"/>
          </w:tcPr>
          <w:p w:rsidR="000F1033" w:rsidRPr="00E837AE" w:rsidRDefault="000F1033" w:rsidP="00F40839">
            <w:pPr>
              <w:suppressAutoHyphens w:val="0"/>
              <w:jc w:val="both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15.45-16.00</w:t>
            </w:r>
          </w:p>
        </w:tc>
        <w:tc>
          <w:tcPr>
            <w:tcW w:w="9614" w:type="dxa"/>
          </w:tcPr>
          <w:p w:rsidR="000F1033" w:rsidRPr="00E837AE" w:rsidRDefault="000F1033" w:rsidP="00F408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E837AE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Ответы на вопросы. Дискуссия</w:t>
            </w:r>
          </w:p>
        </w:tc>
      </w:tr>
    </w:tbl>
    <w:p w:rsidR="00E353F7" w:rsidRDefault="00E353F7"/>
    <w:sectPr w:rsidR="00E3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7"/>
    <w:rsid w:val="00001597"/>
    <w:rsid w:val="000F1033"/>
    <w:rsid w:val="001239D7"/>
    <w:rsid w:val="00240430"/>
    <w:rsid w:val="004F2628"/>
    <w:rsid w:val="00E3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E4BF"/>
  <w15:chartTrackingRefBased/>
  <w15:docId w15:val="{3308D62C-D305-4205-911D-DDC76142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0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1503</Words>
  <Characters>8569</Characters>
  <Application>Microsoft Office Word</Application>
  <DocSecurity>0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Яна Сергеевна</dc:creator>
  <cp:keywords/>
  <dc:description/>
  <cp:lastModifiedBy>Питерских Наталья Борисовна</cp:lastModifiedBy>
  <cp:revision>4</cp:revision>
  <dcterms:created xsi:type="dcterms:W3CDTF">2023-03-16T09:17:00Z</dcterms:created>
  <dcterms:modified xsi:type="dcterms:W3CDTF">2023-03-22T09:06:00Z</dcterms:modified>
</cp:coreProperties>
</file>