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B3B" w:rsidRDefault="009C11FF" w:rsidP="00FE21E5">
      <w:pPr>
        <w:pStyle w:val="Style14"/>
        <w:widowControl/>
        <w:tabs>
          <w:tab w:val="left" w:pos="10205"/>
        </w:tabs>
        <w:spacing w:line="240" w:lineRule="auto"/>
        <w:ind w:right="140" w:firstLine="0"/>
        <w:jc w:val="center"/>
        <w:rPr>
          <w:rStyle w:val="FontStyle23"/>
          <w:color w:val="FF0000"/>
          <w:sz w:val="32"/>
          <w:szCs w:val="32"/>
        </w:rPr>
      </w:pPr>
      <w:r>
        <w:rPr>
          <w:rStyle w:val="FontStyle23"/>
          <w:sz w:val="28"/>
          <w:szCs w:val="28"/>
        </w:rPr>
        <w:t xml:space="preserve"> </w:t>
      </w:r>
      <w:r w:rsidR="005E5B3B" w:rsidRPr="005E5B3B">
        <w:rPr>
          <w:rStyle w:val="FontStyle23"/>
          <w:color w:val="FF0000"/>
          <w:sz w:val="32"/>
          <w:szCs w:val="32"/>
        </w:rPr>
        <w:t xml:space="preserve">ПРИГЛАШЕНИЕ </w:t>
      </w:r>
    </w:p>
    <w:p w:rsidR="00FE21E5" w:rsidRPr="00B656D2" w:rsidRDefault="005E5B3B" w:rsidP="00FE21E5">
      <w:pPr>
        <w:pStyle w:val="Style14"/>
        <w:widowControl/>
        <w:tabs>
          <w:tab w:val="left" w:pos="10205"/>
        </w:tabs>
        <w:spacing w:line="240" w:lineRule="auto"/>
        <w:ind w:right="140" w:firstLine="0"/>
        <w:jc w:val="center"/>
        <w:rPr>
          <w:rStyle w:val="FontStyle23"/>
          <w:color w:val="FF0000"/>
          <w:sz w:val="36"/>
          <w:szCs w:val="36"/>
        </w:rPr>
      </w:pPr>
      <w:r w:rsidRPr="005E5B3B">
        <w:rPr>
          <w:rStyle w:val="FontStyle23"/>
          <w:color w:val="FF0000"/>
          <w:sz w:val="32"/>
          <w:szCs w:val="32"/>
        </w:rPr>
        <w:t>НА</w:t>
      </w:r>
      <w:r>
        <w:rPr>
          <w:rStyle w:val="FontStyle23"/>
          <w:sz w:val="28"/>
          <w:szCs w:val="28"/>
        </w:rPr>
        <w:t xml:space="preserve"> </w:t>
      </w:r>
      <w:r w:rsidR="009C11FF" w:rsidRPr="00B656D2">
        <w:rPr>
          <w:rStyle w:val="FontStyle23"/>
          <w:color w:val="FF0000"/>
          <w:sz w:val="36"/>
          <w:szCs w:val="36"/>
        </w:rPr>
        <w:t>ДЕНЬ ОТКРЫТЫХ ДВЕРЕЙ</w:t>
      </w:r>
    </w:p>
    <w:p w:rsidR="00FE21E5" w:rsidRPr="009C11FF" w:rsidRDefault="00FE21E5" w:rsidP="00FE21E5">
      <w:pPr>
        <w:pStyle w:val="Style14"/>
        <w:widowControl/>
        <w:tabs>
          <w:tab w:val="left" w:pos="10205"/>
        </w:tabs>
        <w:spacing w:line="240" w:lineRule="auto"/>
        <w:ind w:left="567" w:right="140" w:firstLine="0"/>
        <w:jc w:val="center"/>
        <w:rPr>
          <w:rStyle w:val="FontStyle23"/>
          <w:color w:val="FF0000"/>
          <w:sz w:val="28"/>
          <w:szCs w:val="28"/>
        </w:rPr>
      </w:pPr>
      <w:r w:rsidRPr="009C11FF">
        <w:rPr>
          <w:rStyle w:val="FontStyle23"/>
          <w:color w:val="FF0000"/>
          <w:sz w:val="28"/>
          <w:szCs w:val="28"/>
        </w:rPr>
        <w:t>в ФГБОУ ДПО РМАНПО Минздрава России</w:t>
      </w:r>
    </w:p>
    <w:p w:rsidR="007A65FF" w:rsidRPr="009C11FF" w:rsidRDefault="007A65FF" w:rsidP="00FE21E5">
      <w:pPr>
        <w:pStyle w:val="Style14"/>
        <w:widowControl/>
        <w:tabs>
          <w:tab w:val="left" w:pos="10205"/>
        </w:tabs>
        <w:spacing w:line="240" w:lineRule="auto"/>
        <w:ind w:left="567" w:right="140" w:firstLine="0"/>
        <w:jc w:val="center"/>
        <w:rPr>
          <w:rStyle w:val="FontStyle23"/>
          <w:color w:val="FF0000"/>
          <w:sz w:val="28"/>
          <w:szCs w:val="28"/>
        </w:rPr>
      </w:pPr>
      <w:r w:rsidRPr="009C11FF">
        <w:rPr>
          <w:rStyle w:val="FontStyle23"/>
          <w:color w:val="FF0000"/>
          <w:sz w:val="28"/>
          <w:szCs w:val="28"/>
        </w:rPr>
        <w:t>для поступающих в ординатуру и аспирантуру</w:t>
      </w:r>
    </w:p>
    <w:p w:rsidR="009C11FF" w:rsidRDefault="009C11FF" w:rsidP="009C11FF">
      <w:pPr>
        <w:jc w:val="center"/>
        <w:rPr>
          <w:sz w:val="24"/>
          <w:szCs w:val="24"/>
        </w:rPr>
      </w:pPr>
    </w:p>
    <w:p w:rsidR="009C11FF" w:rsidRPr="003E5D64" w:rsidRDefault="009C11FF" w:rsidP="009C11FF">
      <w:pPr>
        <w:jc w:val="center"/>
        <w:rPr>
          <w:b/>
          <w:sz w:val="24"/>
          <w:szCs w:val="24"/>
        </w:rPr>
      </w:pPr>
      <w:r w:rsidRPr="003E5D64">
        <w:rPr>
          <w:b/>
          <w:sz w:val="24"/>
          <w:szCs w:val="24"/>
        </w:rPr>
        <w:t xml:space="preserve">Мероприятие будет проходить в дистанционном формате </w:t>
      </w:r>
    </w:p>
    <w:p w:rsidR="00FE21E5" w:rsidRPr="00AA2373" w:rsidRDefault="009C11FF" w:rsidP="00AA2373">
      <w:pPr>
        <w:jc w:val="center"/>
        <w:rPr>
          <w:rStyle w:val="FontStyle23"/>
          <w:rFonts w:asciiTheme="minorHAnsi" w:hAnsiTheme="minorHAnsi" w:cstheme="minorBidi"/>
          <w:bCs w:val="0"/>
        </w:rPr>
      </w:pPr>
      <w:r w:rsidRPr="003E5D64">
        <w:rPr>
          <w:b/>
          <w:sz w:val="24"/>
          <w:szCs w:val="24"/>
        </w:rPr>
        <w:t xml:space="preserve">на официальном </w:t>
      </w:r>
      <w:proofErr w:type="spellStart"/>
      <w:r w:rsidRPr="003E5D64">
        <w:rPr>
          <w:b/>
          <w:sz w:val="24"/>
          <w:szCs w:val="24"/>
          <w:lang w:val="en-US"/>
        </w:rPr>
        <w:t>Youtube</w:t>
      </w:r>
      <w:proofErr w:type="spellEnd"/>
      <w:r w:rsidRPr="003E5D64">
        <w:rPr>
          <w:b/>
          <w:sz w:val="24"/>
          <w:szCs w:val="24"/>
        </w:rPr>
        <w:t xml:space="preserve"> канале Академии по ссылке </w:t>
      </w:r>
      <w:hyperlink r:id="rId5" w:history="1">
        <w:r w:rsidRPr="003E5D64">
          <w:rPr>
            <w:rStyle w:val="a4"/>
            <w:b/>
            <w:sz w:val="24"/>
            <w:szCs w:val="24"/>
          </w:rPr>
          <w:t>https://www.youtube.com/channel/UCdL9z0hX31jnG3qA9x2r4TA</w:t>
        </w:r>
      </w:hyperlink>
      <w:r w:rsidRPr="003E5D64">
        <w:rPr>
          <w:b/>
          <w:sz w:val="24"/>
          <w:szCs w:val="24"/>
        </w:rPr>
        <w:t>.</w:t>
      </w:r>
    </w:p>
    <w:p w:rsidR="00FE21E5" w:rsidRDefault="00FE21E5" w:rsidP="00FE21E5">
      <w:pPr>
        <w:pStyle w:val="Style14"/>
        <w:widowControl/>
        <w:tabs>
          <w:tab w:val="left" w:pos="10205"/>
        </w:tabs>
        <w:spacing w:line="240" w:lineRule="auto"/>
        <w:ind w:left="567" w:right="1416" w:firstLine="0"/>
        <w:jc w:val="center"/>
        <w:rPr>
          <w:rStyle w:val="FontStyle23"/>
          <w:sz w:val="44"/>
          <w:szCs w:val="44"/>
        </w:rPr>
      </w:pPr>
      <w:r>
        <w:rPr>
          <w:rStyle w:val="FontStyle23"/>
          <w:b w:val="0"/>
          <w:sz w:val="28"/>
          <w:szCs w:val="28"/>
        </w:rPr>
        <w:t xml:space="preserve">             </w:t>
      </w:r>
      <w:r>
        <w:rPr>
          <w:rStyle w:val="FontStyle23"/>
          <w:sz w:val="44"/>
          <w:szCs w:val="44"/>
        </w:rPr>
        <w:t>27 мая 2021 года</w:t>
      </w:r>
    </w:p>
    <w:p w:rsidR="00FE21E5" w:rsidRDefault="00FE21E5" w:rsidP="00AA2373">
      <w:pPr>
        <w:pStyle w:val="Style14"/>
        <w:widowControl/>
        <w:tabs>
          <w:tab w:val="left" w:pos="10205"/>
        </w:tabs>
        <w:spacing w:line="240" w:lineRule="auto"/>
        <w:ind w:left="567" w:right="-1" w:firstLine="0"/>
        <w:jc w:val="center"/>
        <w:rPr>
          <w:rStyle w:val="FontStyle23"/>
          <w:sz w:val="36"/>
          <w:szCs w:val="36"/>
        </w:rPr>
      </w:pPr>
      <w:r>
        <w:rPr>
          <w:rStyle w:val="FontStyle23"/>
          <w:sz w:val="36"/>
          <w:szCs w:val="36"/>
        </w:rPr>
        <w:t xml:space="preserve">14-00 </w:t>
      </w:r>
      <w:proofErr w:type="spellStart"/>
      <w:r>
        <w:rPr>
          <w:rStyle w:val="FontStyle23"/>
          <w:sz w:val="36"/>
          <w:szCs w:val="36"/>
        </w:rPr>
        <w:t>мск.вр</w:t>
      </w:r>
      <w:proofErr w:type="spellEnd"/>
      <w:r>
        <w:rPr>
          <w:rStyle w:val="FontStyle23"/>
          <w:sz w:val="36"/>
          <w:szCs w:val="36"/>
        </w:rPr>
        <w:t>.</w:t>
      </w:r>
    </w:p>
    <w:p w:rsidR="00AA2373" w:rsidRDefault="00AA2373" w:rsidP="00AA2373">
      <w:pPr>
        <w:pStyle w:val="Style14"/>
        <w:widowControl/>
        <w:tabs>
          <w:tab w:val="left" w:pos="10205"/>
        </w:tabs>
        <w:spacing w:line="240" w:lineRule="auto"/>
        <w:ind w:left="567" w:right="-1" w:firstLine="0"/>
        <w:jc w:val="center"/>
        <w:rPr>
          <w:rStyle w:val="FontStyle23"/>
          <w:sz w:val="36"/>
          <w:szCs w:val="36"/>
        </w:rPr>
      </w:pPr>
    </w:p>
    <w:p w:rsidR="00FE21E5" w:rsidRPr="00043DEF" w:rsidRDefault="00043DEF" w:rsidP="00043DEF">
      <w:pPr>
        <w:pStyle w:val="Style14"/>
        <w:widowControl/>
        <w:spacing w:line="240" w:lineRule="auto"/>
        <w:ind w:left="567" w:right="-2" w:firstLine="0"/>
        <w:jc w:val="center"/>
        <w:rPr>
          <w:rStyle w:val="FontStyle23"/>
          <w:color w:val="FF0000"/>
          <w:sz w:val="32"/>
          <w:szCs w:val="32"/>
        </w:rPr>
      </w:pPr>
      <w:r w:rsidRPr="00043DEF">
        <w:rPr>
          <w:rStyle w:val="FontStyle23"/>
          <w:color w:val="FF0000"/>
          <w:sz w:val="32"/>
          <w:szCs w:val="32"/>
        </w:rPr>
        <w:t>ПРОГРАММА ДНЯ ОТКРЫТЫХ ДВЕРЕЙ</w:t>
      </w:r>
    </w:p>
    <w:p w:rsidR="00043DEF" w:rsidRDefault="00043DEF" w:rsidP="00FE21E5">
      <w:pPr>
        <w:pStyle w:val="Style14"/>
        <w:widowControl/>
        <w:spacing w:line="240" w:lineRule="auto"/>
        <w:ind w:left="567" w:right="1950" w:firstLine="0"/>
        <w:jc w:val="center"/>
        <w:rPr>
          <w:rStyle w:val="FontStyle23"/>
          <w:b w:val="0"/>
          <w:sz w:val="28"/>
          <w:szCs w:val="28"/>
        </w:rPr>
      </w:pPr>
    </w:p>
    <w:p w:rsidR="00FE21E5" w:rsidRDefault="00FE21E5" w:rsidP="00FE21E5">
      <w:pPr>
        <w:pStyle w:val="Default"/>
        <w:jc w:val="center"/>
        <w:rPr>
          <w:rFonts w:ascii="Arial" w:hAnsi="Arial" w:cs="Arial"/>
          <w:b/>
          <w:color w:val="444444"/>
        </w:rPr>
      </w:pPr>
      <w:r>
        <w:rPr>
          <w:rFonts w:ascii="Arial" w:hAnsi="Arial" w:cs="Arial"/>
          <w:b/>
          <w:color w:val="444444"/>
          <w:sz w:val="28"/>
          <w:szCs w:val="28"/>
        </w:rPr>
        <w:t>ПРЕЗЕНТАЦИЯ</w:t>
      </w:r>
      <w:r w:rsidR="000B0B0B">
        <w:rPr>
          <w:rFonts w:ascii="Arial" w:hAnsi="Arial" w:cs="Arial"/>
          <w:b/>
          <w:color w:val="444444"/>
          <w:sz w:val="28"/>
          <w:szCs w:val="28"/>
        </w:rPr>
        <w:t>:</w:t>
      </w:r>
      <w:r>
        <w:rPr>
          <w:rFonts w:ascii="Arial" w:hAnsi="Arial" w:cs="Arial"/>
          <w:b/>
          <w:color w:val="444444"/>
          <w:sz w:val="28"/>
          <w:szCs w:val="28"/>
        </w:rPr>
        <w:t xml:space="preserve"> </w:t>
      </w:r>
    </w:p>
    <w:p w:rsidR="00FE21E5" w:rsidRDefault="00E97C39" w:rsidP="00FE21E5">
      <w:pPr>
        <w:pStyle w:val="Default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 xml:space="preserve">О </w:t>
      </w:r>
      <w:r w:rsidR="00FE21E5">
        <w:rPr>
          <w:rFonts w:ascii="Arial" w:hAnsi="Arial" w:cs="Arial"/>
          <w:b/>
          <w:color w:val="444444"/>
          <w:sz w:val="28"/>
          <w:szCs w:val="28"/>
        </w:rPr>
        <w:t>РОССИЙСК</w:t>
      </w:r>
      <w:r>
        <w:rPr>
          <w:rFonts w:ascii="Arial" w:hAnsi="Arial" w:cs="Arial"/>
          <w:b/>
          <w:color w:val="444444"/>
          <w:sz w:val="28"/>
          <w:szCs w:val="28"/>
        </w:rPr>
        <w:t>ОЙ</w:t>
      </w:r>
      <w:r w:rsidR="00FE21E5">
        <w:rPr>
          <w:rFonts w:ascii="Arial" w:hAnsi="Arial" w:cs="Arial"/>
          <w:b/>
          <w:color w:val="444444"/>
          <w:sz w:val="28"/>
          <w:szCs w:val="28"/>
        </w:rPr>
        <w:t xml:space="preserve"> МЕДИЦИНСК</w:t>
      </w:r>
      <w:r>
        <w:rPr>
          <w:rFonts w:ascii="Arial" w:hAnsi="Arial" w:cs="Arial"/>
          <w:b/>
          <w:color w:val="444444"/>
          <w:sz w:val="28"/>
          <w:szCs w:val="28"/>
        </w:rPr>
        <w:t>ОЙ</w:t>
      </w:r>
      <w:r w:rsidR="00FE21E5">
        <w:rPr>
          <w:rFonts w:ascii="Arial" w:hAnsi="Arial" w:cs="Arial"/>
          <w:b/>
          <w:color w:val="444444"/>
          <w:sz w:val="28"/>
          <w:szCs w:val="28"/>
        </w:rPr>
        <w:t xml:space="preserve"> АКАДЕМИ</w:t>
      </w:r>
      <w:r>
        <w:rPr>
          <w:rFonts w:ascii="Arial" w:hAnsi="Arial" w:cs="Arial"/>
          <w:b/>
          <w:color w:val="444444"/>
          <w:sz w:val="28"/>
          <w:szCs w:val="28"/>
        </w:rPr>
        <w:t>И</w:t>
      </w:r>
      <w:r w:rsidR="00FE21E5">
        <w:rPr>
          <w:rFonts w:ascii="Arial" w:hAnsi="Arial" w:cs="Arial"/>
          <w:b/>
          <w:color w:val="444444"/>
          <w:sz w:val="28"/>
          <w:szCs w:val="28"/>
        </w:rPr>
        <w:t xml:space="preserve"> </w:t>
      </w:r>
    </w:p>
    <w:p w:rsidR="00FE21E5" w:rsidRDefault="00FE21E5" w:rsidP="00FE21E5">
      <w:pPr>
        <w:pStyle w:val="Default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 xml:space="preserve">НЕПРЕРЫВНОГО ПРОФЕССИОНАЛЬНОГО ОБРАЗОВАНИЯ </w:t>
      </w:r>
    </w:p>
    <w:p w:rsidR="00FE21E5" w:rsidRDefault="00FE21E5" w:rsidP="00FE21E5">
      <w:pPr>
        <w:pStyle w:val="Default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МИНИСТЕРСТВА ЗДРАВООХРАНЕНИЯ РОССИЙСКОЙ ФЕДЕРАЦИИ</w:t>
      </w:r>
    </w:p>
    <w:p w:rsidR="00FE21E5" w:rsidRPr="0065004D" w:rsidRDefault="00FE21E5" w:rsidP="00FE21E5">
      <w:pPr>
        <w:pStyle w:val="Default"/>
        <w:jc w:val="center"/>
        <w:rPr>
          <w:b/>
          <w:color w:val="444444"/>
          <w:sz w:val="28"/>
          <w:szCs w:val="28"/>
        </w:rPr>
      </w:pPr>
      <w:r w:rsidRPr="0065004D">
        <w:rPr>
          <w:b/>
          <w:color w:val="444444"/>
          <w:sz w:val="28"/>
          <w:szCs w:val="28"/>
        </w:rPr>
        <w:t xml:space="preserve">Ректор   </w:t>
      </w:r>
    </w:p>
    <w:p w:rsidR="0065004D" w:rsidRDefault="00FE21E5" w:rsidP="009C11FF">
      <w:pPr>
        <w:pStyle w:val="Default"/>
        <w:ind w:left="-567" w:right="-285"/>
        <w:jc w:val="center"/>
        <w:rPr>
          <w:b/>
          <w:color w:val="444444"/>
          <w:sz w:val="28"/>
          <w:szCs w:val="28"/>
        </w:rPr>
      </w:pPr>
      <w:r w:rsidRPr="0065004D">
        <w:rPr>
          <w:b/>
          <w:color w:val="444444"/>
          <w:sz w:val="28"/>
          <w:szCs w:val="28"/>
        </w:rPr>
        <w:t>Член-корреспондент Российской академии наук,</w:t>
      </w:r>
      <w:r w:rsidR="0065004D" w:rsidRPr="0065004D">
        <w:rPr>
          <w:b/>
          <w:color w:val="444444"/>
          <w:sz w:val="28"/>
          <w:szCs w:val="28"/>
        </w:rPr>
        <w:t xml:space="preserve"> </w:t>
      </w:r>
    </w:p>
    <w:p w:rsidR="00FE21E5" w:rsidRPr="0065004D" w:rsidRDefault="00FE21E5" w:rsidP="009C11FF">
      <w:pPr>
        <w:pStyle w:val="Default"/>
        <w:ind w:left="-567" w:right="-285"/>
        <w:jc w:val="center"/>
        <w:rPr>
          <w:b/>
          <w:color w:val="444444"/>
          <w:sz w:val="28"/>
          <w:szCs w:val="28"/>
        </w:rPr>
      </w:pPr>
      <w:r w:rsidRPr="0065004D">
        <w:rPr>
          <w:b/>
          <w:color w:val="444444"/>
          <w:sz w:val="28"/>
          <w:szCs w:val="28"/>
        </w:rPr>
        <w:t>профессор Сычев Дмитрий Алексеевич</w:t>
      </w:r>
    </w:p>
    <w:p w:rsidR="00FE21E5" w:rsidRDefault="00FE21E5" w:rsidP="00485DD7">
      <w:pPr>
        <w:pStyle w:val="Default"/>
        <w:rPr>
          <w:rFonts w:ascii="Arial" w:hAnsi="Arial" w:cs="Arial"/>
          <w:color w:val="444444"/>
          <w:sz w:val="28"/>
          <w:szCs w:val="28"/>
        </w:rPr>
      </w:pPr>
    </w:p>
    <w:p w:rsidR="00FE21E5" w:rsidRPr="00485DD7" w:rsidRDefault="00FE21E5" w:rsidP="00485DD7">
      <w:pPr>
        <w:pStyle w:val="Default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>ПРЕЗЕНТАЦИЯ ФАКУЛЬТЕТОВ</w:t>
      </w:r>
      <w:r>
        <w:rPr>
          <w:sz w:val="28"/>
          <w:szCs w:val="28"/>
        </w:rPr>
        <w:t xml:space="preserve"> </w:t>
      </w:r>
    </w:p>
    <w:p w:rsidR="00FE21E5" w:rsidRPr="009C11FF" w:rsidRDefault="00FE21E5" w:rsidP="00FE21E5">
      <w:pPr>
        <w:pStyle w:val="Default"/>
        <w:numPr>
          <w:ilvl w:val="0"/>
          <w:numId w:val="1"/>
        </w:numPr>
        <w:ind w:left="-142" w:hanging="425"/>
        <w:jc w:val="both"/>
      </w:pPr>
      <w:r w:rsidRPr="009C11FF">
        <w:t>Декан терапевтического факультета, заведующий кафедрой гастроэнтерологии, д.м.н., профессор Лоранская Ирина Дмитриевна;</w:t>
      </w:r>
    </w:p>
    <w:p w:rsidR="00FE21E5" w:rsidRPr="009C11FF" w:rsidRDefault="00FE21E5" w:rsidP="00FE21E5">
      <w:pPr>
        <w:pStyle w:val="Default"/>
        <w:numPr>
          <w:ilvl w:val="0"/>
          <w:numId w:val="1"/>
        </w:numPr>
        <w:ind w:left="-142" w:hanging="425"/>
        <w:jc w:val="both"/>
      </w:pPr>
      <w:r w:rsidRPr="009C11FF">
        <w:t>Декан педиатрического факультета, заведующий кафедрой детской эндокринологии, д.м.н., Самсонова Любовь Николаевна;</w:t>
      </w:r>
    </w:p>
    <w:p w:rsidR="00FE21E5" w:rsidRPr="009C11FF" w:rsidRDefault="00FE21E5" w:rsidP="00FE21E5">
      <w:pPr>
        <w:pStyle w:val="a3"/>
        <w:numPr>
          <w:ilvl w:val="0"/>
          <w:numId w:val="1"/>
        </w:numPr>
        <w:ind w:left="-142" w:hanging="425"/>
        <w:jc w:val="both"/>
      </w:pPr>
      <w:r w:rsidRPr="009C11FF">
        <w:t>Декан хирургического факультета, заведующий кафедрой неотложной и общей хирургии, д.м.н., профессор Благовестнов Дмитрий Алексеевич;</w:t>
      </w:r>
    </w:p>
    <w:p w:rsidR="00FE21E5" w:rsidRPr="009C11FF" w:rsidRDefault="00FE21E5" w:rsidP="00FE21E5">
      <w:pPr>
        <w:pStyle w:val="a3"/>
        <w:numPr>
          <w:ilvl w:val="0"/>
          <w:numId w:val="1"/>
        </w:numPr>
        <w:ind w:left="-142" w:hanging="425"/>
        <w:jc w:val="both"/>
      </w:pPr>
      <w:r w:rsidRPr="009C11FF">
        <w:t xml:space="preserve">Декан стоматологического факультета, заведующий кафедрой ортопедической и общей стоматологии, д.м.н., профессор </w:t>
      </w:r>
      <w:proofErr w:type="spellStart"/>
      <w:r w:rsidRPr="009C11FF">
        <w:t>Абакаров</w:t>
      </w:r>
      <w:proofErr w:type="spellEnd"/>
      <w:r w:rsidRPr="009C11FF">
        <w:t xml:space="preserve"> </w:t>
      </w:r>
      <w:proofErr w:type="spellStart"/>
      <w:r w:rsidRPr="009C11FF">
        <w:t>Садулла</w:t>
      </w:r>
      <w:proofErr w:type="spellEnd"/>
      <w:r w:rsidRPr="009C11FF">
        <w:t xml:space="preserve"> </w:t>
      </w:r>
      <w:proofErr w:type="spellStart"/>
      <w:r w:rsidRPr="009C11FF">
        <w:t>Ибрагимович</w:t>
      </w:r>
      <w:proofErr w:type="spellEnd"/>
      <w:r w:rsidRPr="009C11FF">
        <w:t>;</w:t>
      </w:r>
    </w:p>
    <w:p w:rsidR="00FE21E5" w:rsidRPr="009C11FF" w:rsidRDefault="00FE21E5" w:rsidP="00FE21E5">
      <w:pPr>
        <w:pStyle w:val="Default"/>
        <w:numPr>
          <w:ilvl w:val="0"/>
          <w:numId w:val="1"/>
        </w:numPr>
        <w:ind w:left="-142" w:hanging="425"/>
        <w:jc w:val="both"/>
        <w:rPr>
          <w:rFonts w:ascii="Arial" w:hAnsi="Arial" w:cs="Arial"/>
          <w:color w:val="444444"/>
        </w:rPr>
      </w:pPr>
      <w:r w:rsidRPr="009C11FF">
        <w:t>Руководитель академического образовательного центра фундаментальной и трансляционной медицины, к.м.н. Матвеев Александр Васильевич;</w:t>
      </w:r>
    </w:p>
    <w:p w:rsidR="00FE21E5" w:rsidRPr="009C11FF" w:rsidRDefault="00FE21E5" w:rsidP="00FE21E5">
      <w:pPr>
        <w:pStyle w:val="Default"/>
        <w:numPr>
          <w:ilvl w:val="0"/>
          <w:numId w:val="1"/>
        </w:numPr>
        <w:ind w:left="-142" w:hanging="425"/>
        <w:jc w:val="both"/>
        <w:rPr>
          <w:rFonts w:ascii="Arial" w:hAnsi="Arial" w:cs="Arial"/>
          <w:color w:val="444444"/>
        </w:rPr>
      </w:pPr>
      <w:r w:rsidRPr="009C11FF">
        <w:t>Декан факультета профилактической медицины и организации здравоохранения, к.м.н. Осипов Артем Алексеевич.</w:t>
      </w:r>
    </w:p>
    <w:p w:rsidR="00FE21E5" w:rsidRDefault="00FE21E5" w:rsidP="00485DD7">
      <w:pPr>
        <w:pStyle w:val="Default"/>
        <w:jc w:val="both"/>
        <w:rPr>
          <w:rFonts w:ascii="Arial" w:hAnsi="Arial" w:cs="Arial"/>
          <w:color w:val="444444"/>
          <w:sz w:val="28"/>
          <w:szCs w:val="28"/>
        </w:rPr>
      </w:pPr>
    </w:p>
    <w:p w:rsidR="00FE21E5" w:rsidRPr="00E52603" w:rsidRDefault="00FE21E5" w:rsidP="00201A08">
      <w:pPr>
        <w:pStyle w:val="Default"/>
        <w:ind w:right="-426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 xml:space="preserve">САМЫЕ </w:t>
      </w:r>
      <w:r w:rsidR="00C0602E">
        <w:rPr>
          <w:rFonts w:ascii="Arial" w:hAnsi="Arial" w:cs="Arial"/>
          <w:b/>
          <w:color w:val="444444"/>
          <w:sz w:val="28"/>
          <w:szCs w:val="28"/>
        </w:rPr>
        <w:t xml:space="preserve">ПЕРСПЕКТИВНЫЕ И ВОСТРЕБОВАННЫЕ </w:t>
      </w:r>
      <w:r>
        <w:rPr>
          <w:rFonts w:ascii="Arial" w:hAnsi="Arial" w:cs="Arial"/>
          <w:b/>
          <w:color w:val="444444"/>
          <w:sz w:val="28"/>
          <w:szCs w:val="28"/>
        </w:rPr>
        <w:t>СПЕЦИАЛЬНОСТИ</w:t>
      </w:r>
    </w:p>
    <w:p w:rsidR="00C97732" w:rsidRDefault="00C97732" w:rsidP="00FE21E5">
      <w:pPr>
        <w:pStyle w:val="Default"/>
        <w:jc w:val="center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Презентации к</w:t>
      </w:r>
      <w:r w:rsidR="00FE21E5">
        <w:rPr>
          <w:rFonts w:ascii="Arial" w:hAnsi="Arial" w:cs="Arial"/>
          <w:color w:val="444444"/>
          <w:sz w:val="28"/>
          <w:szCs w:val="28"/>
        </w:rPr>
        <w:t>афедр</w:t>
      </w:r>
      <w:r>
        <w:rPr>
          <w:rFonts w:ascii="Arial" w:hAnsi="Arial" w:cs="Arial"/>
          <w:color w:val="444444"/>
          <w:sz w:val="28"/>
          <w:szCs w:val="28"/>
        </w:rPr>
        <w:t>:</w:t>
      </w:r>
    </w:p>
    <w:p w:rsidR="00FE21E5" w:rsidRDefault="00FE21E5" w:rsidP="00FE21E5">
      <w:pPr>
        <w:pStyle w:val="Default"/>
        <w:jc w:val="center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специальности – клинические базы практической подготовки</w:t>
      </w:r>
    </w:p>
    <w:p w:rsidR="00FE21E5" w:rsidRDefault="00FE21E5" w:rsidP="00FE21E5">
      <w:pPr>
        <w:pStyle w:val="Default"/>
        <w:jc w:val="center"/>
        <w:rPr>
          <w:rFonts w:ascii="Arial" w:hAnsi="Arial" w:cs="Arial"/>
          <w:color w:val="444444"/>
          <w:sz w:val="28"/>
          <w:szCs w:val="28"/>
        </w:rPr>
      </w:pPr>
    </w:p>
    <w:p w:rsidR="00FE21E5" w:rsidRDefault="00FE21E5" w:rsidP="00FE21E5">
      <w:pPr>
        <w:pStyle w:val="Default"/>
        <w:jc w:val="center"/>
        <w:rPr>
          <w:rFonts w:ascii="Arial" w:hAnsi="Arial" w:cs="Arial"/>
          <w:b/>
          <w:color w:val="444444"/>
          <w:sz w:val="28"/>
          <w:szCs w:val="28"/>
        </w:rPr>
      </w:pPr>
      <w:r>
        <w:rPr>
          <w:rFonts w:ascii="Arial" w:hAnsi="Arial" w:cs="Arial"/>
          <w:b/>
          <w:color w:val="444444"/>
          <w:sz w:val="28"/>
          <w:szCs w:val="28"/>
        </w:rPr>
        <w:t xml:space="preserve">ПРАВИЛА ПРИЕМА 2021/2022 </w:t>
      </w:r>
    </w:p>
    <w:p w:rsidR="00FE21E5" w:rsidRDefault="00FE21E5" w:rsidP="00FE21E5">
      <w:pPr>
        <w:pStyle w:val="Default"/>
        <w:jc w:val="center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 xml:space="preserve">Начальник управления высшего образования </w:t>
      </w:r>
    </w:p>
    <w:p w:rsidR="00FE21E5" w:rsidRDefault="00FE21E5" w:rsidP="00FE21E5">
      <w:pPr>
        <w:pStyle w:val="Default"/>
        <w:jc w:val="center"/>
        <w:rPr>
          <w:rFonts w:ascii="Arial" w:hAnsi="Arial" w:cs="Arial"/>
          <w:color w:val="444444"/>
          <w:sz w:val="28"/>
          <w:szCs w:val="28"/>
        </w:rPr>
      </w:pPr>
      <w:r>
        <w:rPr>
          <w:rFonts w:ascii="Arial" w:hAnsi="Arial" w:cs="Arial"/>
          <w:color w:val="444444"/>
          <w:sz w:val="28"/>
          <w:szCs w:val="28"/>
        </w:rPr>
        <w:t>д.п.н. Осетрова Оль</w:t>
      </w:r>
      <w:bookmarkStart w:id="0" w:name="_GoBack"/>
      <w:bookmarkEnd w:id="0"/>
      <w:r>
        <w:rPr>
          <w:rFonts w:ascii="Arial" w:hAnsi="Arial" w:cs="Arial"/>
          <w:color w:val="444444"/>
          <w:sz w:val="28"/>
          <w:szCs w:val="28"/>
        </w:rPr>
        <w:t xml:space="preserve">га Вениаминовна </w:t>
      </w:r>
    </w:p>
    <w:p w:rsidR="00E52603" w:rsidRDefault="00FE21E5" w:rsidP="00FE21E5">
      <w:pPr>
        <w:pStyle w:val="Default"/>
        <w:jc w:val="center"/>
        <w:rPr>
          <w:rFonts w:asciiTheme="minorHAnsi" w:hAnsiTheme="minorHAnsi" w:cs="Segoe UI"/>
          <w:b/>
          <w:color w:val="444444"/>
          <w:sz w:val="32"/>
          <w:szCs w:val="32"/>
        </w:rPr>
      </w:pPr>
      <w:r>
        <w:rPr>
          <w:rFonts w:ascii="Arial" w:hAnsi="Arial" w:cs="Arial"/>
          <w:color w:val="444444"/>
          <w:sz w:val="28"/>
          <w:szCs w:val="28"/>
        </w:rPr>
        <w:br/>
      </w:r>
      <w:r>
        <w:rPr>
          <w:rFonts w:asciiTheme="minorHAnsi" w:hAnsiTheme="minorHAnsi" w:cs="Segoe UI"/>
          <w:b/>
          <w:color w:val="444444"/>
          <w:sz w:val="32"/>
          <w:szCs w:val="32"/>
        </w:rPr>
        <w:t>ОБРАЗОВАТЕЛЬНЫЕ КРЕДИТЫ</w:t>
      </w:r>
      <w:r w:rsidR="00E52603">
        <w:rPr>
          <w:rFonts w:asciiTheme="minorHAnsi" w:hAnsiTheme="minorHAnsi" w:cs="Segoe UI"/>
          <w:b/>
          <w:color w:val="444444"/>
          <w:sz w:val="32"/>
          <w:szCs w:val="32"/>
        </w:rPr>
        <w:t xml:space="preserve"> </w:t>
      </w:r>
    </w:p>
    <w:p w:rsidR="00FE21E5" w:rsidRDefault="00E52603" w:rsidP="00FE21E5">
      <w:pPr>
        <w:pStyle w:val="Default"/>
        <w:jc w:val="center"/>
        <w:rPr>
          <w:rFonts w:asciiTheme="minorHAnsi" w:hAnsiTheme="minorHAnsi" w:cs="Segoe UI"/>
          <w:b/>
          <w:color w:val="444444"/>
          <w:sz w:val="32"/>
          <w:szCs w:val="32"/>
        </w:rPr>
      </w:pPr>
      <w:r>
        <w:rPr>
          <w:rFonts w:asciiTheme="minorHAnsi" w:hAnsiTheme="minorHAnsi" w:cs="Segoe UI"/>
          <w:b/>
          <w:color w:val="444444"/>
          <w:sz w:val="32"/>
          <w:szCs w:val="32"/>
        </w:rPr>
        <w:t>ДЛЯ ПОСТУПАЮЩИХ В ОРДИНАТУРУ И АСПИРАНТУРУ</w:t>
      </w:r>
    </w:p>
    <w:p w:rsidR="00FE21E5" w:rsidRDefault="00FE21E5" w:rsidP="00485DD7">
      <w:pPr>
        <w:pStyle w:val="Default"/>
        <w:rPr>
          <w:rFonts w:asciiTheme="minorHAnsi" w:hAnsiTheme="minorHAnsi" w:cs="Arial"/>
          <w:b/>
          <w:color w:val="444444"/>
          <w:sz w:val="32"/>
          <w:szCs w:val="32"/>
        </w:rPr>
      </w:pPr>
    </w:p>
    <w:p w:rsidR="00B52279" w:rsidRDefault="00FE21E5" w:rsidP="009C11FF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  <w:r>
        <w:rPr>
          <w:rFonts w:asciiTheme="minorHAnsi" w:hAnsiTheme="minorHAnsi"/>
          <w:b/>
          <w:sz w:val="32"/>
          <w:szCs w:val="32"/>
        </w:rPr>
        <w:t>ОТВЕТЫ НА ВОПРОСЫ</w:t>
      </w:r>
    </w:p>
    <w:p w:rsidR="00485DD7" w:rsidRDefault="00485DD7" w:rsidP="009C11FF">
      <w:pPr>
        <w:pStyle w:val="Default"/>
        <w:jc w:val="center"/>
        <w:rPr>
          <w:rFonts w:asciiTheme="minorHAnsi" w:hAnsiTheme="minorHAnsi"/>
          <w:b/>
          <w:sz w:val="32"/>
          <w:szCs w:val="32"/>
        </w:rPr>
      </w:pPr>
    </w:p>
    <w:p w:rsidR="00485DD7" w:rsidRPr="00C160B8" w:rsidRDefault="00485DD7" w:rsidP="009C11FF">
      <w:pPr>
        <w:pStyle w:val="Default"/>
        <w:jc w:val="center"/>
      </w:pPr>
      <w:r>
        <w:rPr>
          <w:rFonts w:asciiTheme="minorHAnsi" w:hAnsiTheme="minorHAnsi"/>
          <w:b/>
          <w:sz w:val="32"/>
          <w:szCs w:val="32"/>
        </w:rPr>
        <w:t>ИНДИВИДУАЛЬНЫЕ КОНСУЛЬТАЦИИ</w:t>
      </w:r>
      <w:r w:rsidR="00C160B8">
        <w:rPr>
          <w:rFonts w:asciiTheme="minorHAnsi" w:hAnsiTheme="minorHAnsi"/>
          <w:b/>
          <w:sz w:val="32"/>
          <w:szCs w:val="32"/>
        </w:rPr>
        <w:t>: PRIEM@RMAPO.RU</w:t>
      </w:r>
    </w:p>
    <w:sectPr w:rsidR="00485DD7" w:rsidRPr="00C160B8" w:rsidSect="00043DEF">
      <w:pgSz w:w="11906" w:h="16838"/>
      <w:pgMar w:top="426" w:right="85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3F3"/>
    <w:multiLevelType w:val="hybridMultilevel"/>
    <w:tmpl w:val="2F0AFF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21E5"/>
    <w:rsid w:val="00043DEF"/>
    <w:rsid w:val="000A1CB5"/>
    <w:rsid w:val="000B0B0B"/>
    <w:rsid w:val="000B180C"/>
    <w:rsid w:val="000D0522"/>
    <w:rsid w:val="000D3880"/>
    <w:rsid w:val="00155A65"/>
    <w:rsid w:val="001B6226"/>
    <w:rsid w:val="00201A08"/>
    <w:rsid w:val="00284F67"/>
    <w:rsid w:val="00395CD2"/>
    <w:rsid w:val="003D3503"/>
    <w:rsid w:val="003E5D64"/>
    <w:rsid w:val="004560B0"/>
    <w:rsid w:val="00485DD7"/>
    <w:rsid w:val="005738E2"/>
    <w:rsid w:val="005E5B3B"/>
    <w:rsid w:val="005F40CD"/>
    <w:rsid w:val="0065004D"/>
    <w:rsid w:val="00657908"/>
    <w:rsid w:val="006916BF"/>
    <w:rsid w:val="006E518F"/>
    <w:rsid w:val="0072475D"/>
    <w:rsid w:val="00743D5D"/>
    <w:rsid w:val="007A65FF"/>
    <w:rsid w:val="00805838"/>
    <w:rsid w:val="008A3CC1"/>
    <w:rsid w:val="008E6EE9"/>
    <w:rsid w:val="009C11FF"/>
    <w:rsid w:val="009F659F"/>
    <w:rsid w:val="00A17FAE"/>
    <w:rsid w:val="00A83144"/>
    <w:rsid w:val="00A953D0"/>
    <w:rsid w:val="00A95AF0"/>
    <w:rsid w:val="00AA2373"/>
    <w:rsid w:val="00B52279"/>
    <w:rsid w:val="00B656D2"/>
    <w:rsid w:val="00B66D6A"/>
    <w:rsid w:val="00B72259"/>
    <w:rsid w:val="00B72818"/>
    <w:rsid w:val="00BA03E6"/>
    <w:rsid w:val="00C04F28"/>
    <w:rsid w:val="00C0602E"/>
    <w:rsid w:val="00C160B8"/>
    <w:rsid w:val="00C53B5F"/>
    <w:rsid w:val="00C97732"/>
    <w:rsid w:val="00DD11BF"/>
    <w:rsid w:val="00DF5887"/>
    <w:rsid w:val="00E0528F"/>
    <w:rsid w:val="00E359B7"/>
    <w:rsid w:val="00E52603"/>
    <w:rsid w:val="00E97C39"/>
    <w:rsid w:val="00EA3548"/>
    <w:rsid w:val="00ED027D"/>
    <w:rsid w:val="00F1744F"/>
    <w:rsid w:val="00F43B3E"/>
    <w:rsid w:val="00F75B7D"/>
    <w:rsid w:val="00F84648"/>
    <w:rsid w:val="00FA0DAE"/>
    <w:rsid w:val="00FE21E5"/>
    <w:rsid w:val="00FF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A0CD9-9BE1-478E-85D8-9F80DD88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2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21E5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E21E5"/>
    <w:pPr>
      <w:widowControl w:val="0"/>
      <w:autoSpaceDE w:val="0"/>
      <w:autoSpaceDN w:val="0"/>
      <w:adjustRightInd w:val="0"/>
      <w:spacing w:line="307" w:lineRule="exact"/>
      <w:ind w:firstLine="14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FE21E5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23">
    <w:name w:val="Font Style23"/>
    <w:basedOn w:val="a0"/>
    <w:uiPriority w:val="99"/>
    <w:rsid w:val="00FE21E5"/>
    <w:rPr>
      <w:rFonts w:ascii="Times New Roman" w:hAnsi="Times New Roman" w:cs="Times New Roman" w:hint="default"/>
      <w:b/>
      <w:bCs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11F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2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channel/UCdL9z0hX31jnG3qA9x2r4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osetrovaov</dc:creator>
  <cp:lastModifiedBy>Ильина Екатерина Сергеевна</cp:lastModifiedBy>
  <cp:revision>4</cp:revision>
  <cp:lastPrinted>2021-04-30T06:16:00Z</cp:lastPrinted>
  <dcterms:created xsi:type="dcterms:W3CDTF">2021-04-28T08:48:00Z</dcterms:created>
  <dcterms:modified xsi:type="dcterms:W3CDTF">2021-04-30T07:49:00Z</dcterms:modified>
</cp:coreProperties>
</file>