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AC" w:rsidRPr="00CB51AC" w:rsidRDefault="00CB51AC" w:rsidP="00CB51A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B51AC">
        <w:rPr>
          <w:rFonts w:ascii="Times New Roman" w:hAnsi="Times New Roman" w:cs="Times New Roman"/>
          <w:b/>
          <w:sz w:val="26"/>
          <w:szCs w:val="26"/>
        </w:rPr>
        <w:t>Международная конференция</w:t>
      </w:r>
    </w:p>
    <w:p w:rsidR="00CB51AC" w:rsidRPr="00CB51AC" w:rsidRDefault="00CB51AC" w:rsidP="00CB51A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1AC">
        <w:rPr>
          <w:rFonts w:ascii="Times New Roman" w:hAnsi="Times New Roman" w:cs="Times New Roman"/>
          <w:b/>
          <w:sz w:val="26"/>
          <w:szCs w:val="26"/>
        </w:rPr>
        <w:t>«Производственная медицина: уроки прошлого и новые горизонты»</w:t>
      </w:r>
    </w:p>
    <w:p w:rsidR="00CB51AC" w:rsidRPr="00CB51AC" w:rsidRDefault="00CB51AC" w:rsidP="00CB51A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1AC">
        <w:rPr>
          <w:rFonts w:ascii="Times New Roman" w:hAnsi="Times New Roman" w:cs="Times New Roman"/>
          <w:b/>
          <w:sz w:val="26"/>
          <w:szCs w:val="26"/>
        </w:rPr>
        <w:t>13-14 декабря 2018 года</w:t>
      </w:r>
    </w:p>
    <w:p w:rsidR="00CB51AC" w:rsidRPr="00CB51AC" w:rsidRDefault="00CB51AC" w:rsidP="00CB51AC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B51AC" w:rsidRPr="00CB51AC" w:rsidRDefault="00CB51AC" w:rsidP="00CB51AC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51AC" w:rsidRPr="00CB51AC" w:rsidRDefault="00CB51AC" w:rsidP="00CB51AC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51AC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CB51AC" w:rsidRPr="00CB51AC" w:rsidRDefault="00CB51AC" w:rsidP="00CB51AC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51AC" w:rsidRPr="00CB51AC" w:rsidRDefault="00CB51AC" w:rsidP="00CB51A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51AC">
        <w:rPr>
          <w:rFonts w:ascii="Times New Roman" w:hAnsi="Times New Roman" w:cs="Times New Roman"/>
          <w:sz w:val="26"/>
          <w:szCs w:val="26"/>
        </w:rPr>
        <w:t xml:space="preserve">Приглашаем Вас принять участие в работе международной научно-практической конференции «Производственная медицина: уроки прошлого и новые горизонты», которая проводится Российской медицинской академией непрерывного профессионального образования Минздрава России и </w:t>
      </w:r>
      <w:r w:rsidRPr="00CB5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Германо-Российским фондом </w:t>
      </w:r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 xml:space="preserve">им. Р. Коха и И.И. Мечникова </w:t>
      </w:r>
      <w:r w:rsidRPr="00CB51AC">
        <w:rPr>
          <w:rFonts w:ascii="Times New Roman" w:hAnsi="Times New Roman" w:cs="Times New Roman"/>
          <w:sz w:val="26"/>
          <w:szCs w:val="26"/>
        </w:rPr>
        <w:t>при поддержке Комиссии по индустрии здоровья Российского союза промышленников и предпринимателей</w:t>
      </w:r>
      <w:r w:rsidR="008006D3">
        <w:rPr>
          <w:rFonts w:ascii="Times New Roman" w:hAnsi="Times New Roman" w:cs="Times New Roman"/>
          <w:sz w:val="26"/>
          <w:szCs w:val="26"/>
        </w:rPr>
        <w:t>, Посольства Италии в Российской Федерации</w:t>
      </w:r>
      <w:r w:rsidRPr="00CB51A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CB51AC">
        <w:rPr>
          <w:rFonts w:ascii="Times New Roman" w:hAnsi="Times New Roman" w:cs="Times New Roman"/>
          <w:color w:val="000000"/>
          <w:sz w:val="26"/>
          <w:szCs w:val="26"/>
        </w:rPr>
        <w:t>Конференция посвящена рассмотрению а</w:t>
      </w:r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>ктуальных вопросов производственной медицины. О</w:t>
      </w:r>
      <w:r w:rsidRPr="00CB51AC">
        <w:rPr>
          <w:rFonts w:ascii="Times New Roman" w:hAnsi="Times New Roman" w:cs="Times New Roman"/>
          <w:bCs/>
          <w:sz w:val="26"/>
          <w:szCs w:val="26"/>
        </w:rPr>
        <w:t>сновные темы конференции:</w:t>
      </w:r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>- проблемы охраны здоровья работающего населения</w:t>
      </w:r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>- система управления здоровьем работников</w:t>
      </w:r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>- профилактика и лечение профессион</w:t>
      </w:r>
      <w:r w:rsidR="00D45258">
        <w:rPr>
          <w:rStyle w:val="extended-textshort"/>
          <w:rFonts w:ascii="Times New Roman" w:hAnsi="Times New Roman" w:cs="Times New Roman"/>
          <w:sz w:val="26"/>
          <w:szCs w:val="26"/>
        </w:rPr>
        <w:t>ально-обусловленных заболеваний</w:t>
      </w:r>
    </w:p>
    <w:p w:rsidR="00CB51AC" w:rsidRPr="00F3135D" w:rsidRDefault="00D45258" w:rsidP="00CB51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Style w:val="extended-textshort"/>
          <w:rFonts w:ascii="Times New Roman" w:hAnsi="Times New Roman" w:cs="Times New Roman"/>
          <w:sz w:val="26"/>
          <w:szCs w:val="26"/>
        </w:rPr>
        <w:t>ме</w:t>
      </w:r>
      <w:r w:rsidR="00CB51AC" w:rsidRPr="00CB51AC">
        <w:rPr>
          <w:rStyle w:val="extended-textshort"/>
          <w:rFonts w:ascii="Times New Roman" w:hAnsi="Times New Roman" w:cs="Times New Roman"/>
          <w:sz w:val="26"/>
          <w:szCs w:val="26"/>
        </w:rPr>
        <w:t xml:space="preserve">ждународный опыт создания </w:t>
      </w:r>
      <w:r w:rsidR="00CB51AC" w:rsidRPr="00F3135D">
        <w:rPr>
          <w:rStyle w:val="extended-textshort"/>
          <w:rFonts w:ascii="Times New Roman" w:hAnsi="Times New Roman" w:cs="Times New Roman"/>
          <w:sz w:val="26"/>
          <w:szCs w:val="26"/>
        </w:rPr>
        <w:t>здоровых</w:t>
      </w:r>
      <w:r>
        <w:rPr>
          <w:rFonts w:ascii="Times New Roman" w:hAnsi="Times New Roman" w:cs="Times New Roman"/>
          <w:sz w:val="26"/>
          <w:szCs w:val="26"/>
        </w:rPr>
        <w:t xml:space="preserve"> рабочих мест</w:t>
      </w:r>
    </w:p>
    <w:p w:rsidR="00CB51AC" w:rsidRPr="00F3135D" w:rsidRDefault="00CB51AC" w:rsidP="00CB51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3135D">
        <w:rPr>
          <w:rStyle w:val="extended-textshort"/>
          <w:rFonts w:ascii="Times New Roman" w:hAnsi="Times New Roman" w:cs="Times New Roman"/>
          <w:sz w:val="26"/>
          <w:szCs w:val="26"/>
        </w:rPr>
        <w:t xml:space="preserve">- </w:t>
      </w:r>
      <w:r w:rsidRPr="00F3135D">
        <w:rPr>
          <w:rFonts w:ascii="Times New Roman" w:hAnsi="Times New Roman" w:cs="Times New Roman"/>
          <w:sz w:val="26"/>
          <w:szCs w:val="26"/>
        </w:rPr>
        <w:t>научное сотрудничество в исследователь</w:t>
      </w:r>
      <w:r w:rsidR="00D45258">
        <w:rPr>
          <w:rFonts w:ascii="Times New Roman" w:hAnsi="Times New Roman" w:cs="Times New Roman"/>
          <w:sz w:val="26"/>
          <w:szCs w:val="26"/>
        </w:rPr>
        <w:t>ских и образовательных проектах.</w:t>
      </w:r>
    </w:p>
    <w:p w:rsidR="00CB51AC" w:rsidRPr="00F3135D" w:rsidRDefault="00CB51AC" w:rsidP="00CB51AC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3135D">
        <w:rPr>
          <w:rFonts w:ascii="Times New Roman" w:hAnsi="Times New Roman" w:cs="Times New Roman"/>
          <w:sz w:val="26"/>
          <w:szCs w:val="26"/>
        </w:rPr>
        <w:t>Для участия в конференции приглашаются:</w:t>
      </w:r>
    </w:p>
    <w:p w:rsidR="00CB51AC" w:rsidRPr="00CB51AC" w:rsidRDefault="00CB51AC" w:rsidP="00CB51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135D">
        <w:rPr>
          <w:rFonts w:ascii="Times New Roman" w:eastAsia="Times New Roman" w:hAnsi="Times New Roman" w:cs="Times New Roman"/>
          <w:color w:val="000000"/>
          <w:sz w:val="26"/>
          <w:szCs w:val="26"/>
        </w:rPr>
        <w:t>- Врачи всех специальностей, работающих в сфере производственной</w:t>
      </w:r>
      <w:r w:rsidRPr="00CB51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медицины</w:t>
      </w:r>
    </w:p>
    <w:p w:rsidR="00CB51AC" w:rsidRPr="00CB51AC" w:rsidRDefault="00CB51AC" w:rsidP="00CB51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51AC">
        <w:rPr>
          <w:rFonts w:ascii="Times New Roman" w:eastAsia="Times New Roman" w:hAnsi="Times New Roman" w:cs="Times New Roman"/>
          <w:color w:val="000000"/>
          <w:sz w:val="26"/>
          <w:szCs w:val="26"/>
        </w:rPr>
        <w:t>- Специалисты в области организации здравоохранения</w:t>
      </w:r>
    </w:p>
    <w:p w:rsidR="00CB51AC" w:rsidRPr="00CB51AC" w:rsidRDefault="00CB51AC" w:rsidP="00CB51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51AC">
        <w:rPr>
          <w:rFonts w:ascii="Times New Roman" w:eastAsia="Times New Roman" w:hAnsi="Times New Roman" w:cs="Times New Roman"/>
          <w:color w:val="000000"/>
          <w:sz w:val="26"/>
          <w:szCs w:val="26"/>
        </w:rPr>
        <w:t>- Специалисты отделов труда и техники безопасности промышленных предприятий и транспорта</w:t>
      </w:r>
    </w:p>
    <w:p w:rsidR="00CB51AC" w:rsidRPr="00CB51AC" w:rsidRDefault="00CB51AC" w:rsidP="00CB51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51AC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Представители общественных организаций</w:t>
      </w:r>
    </w:p>
    <w:p w:rsidR="00CB51AC" w:rsidRPr="00CB51AC" w:rsidRDefault="00CB51AC" w:rsidP="00CB51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1AC">
        <w:rPr>
          <w:rFonts w:ascii="Times New Roman" w:eastAsia="Times New Roman" w:hAnsi="Times New Roman" w:cs="Times New Roman"/>
          <w:color w:val="000000"/>
          <w:sz w:val="26"/>
          <w:szCs w:val="26"/>
        </w:rPr>
        <w:t>- Студенты, ординаторы, аспиранты.</w:t>
      </w:r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B51AC">
        <w:rPr>
          <w:rFonts w:ascii="Times New Roman" w:hAnsi="Times New Roman" w:cs="Times New Roman"/>
          <w:b/>
          <w:bCs/>
          <w:sz w:val="26"/>
          <w:szCs w:val="26"/>
        </w:rPr>
        <w:t>Время и место проведения</w:t>
      </w:r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B51AC">
        <w:rPr>
          <w:rFonts w:ascii="Times New Roman" w:hAnsi="Times New Roman" w:cs="Times New Roman"/>
          <w:sz w:val="26"/>
          <w:szCs w:val="26"/>
        </w:rPr>
        <w:t>Мероприятие состоится в Российской медицинской академии непрерывного профессионального образования Минздрава России (РМАНПО).</w:t>
      </w:r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B51AC">
        <w:rPr>
          <w:rFonts w:ascii="Times New Roman" w:hAnsi="Times New Roman" w:cs="Times New Roman"/>
          <w:color w:val="000000"/>
          <w:sz w:val="26"/>
          <w:szCs w:val="26"/>
        </w:rPr>
        <w:t xml:space="preserve">13 декабря </w:t>
      </w:r>
      <w:r w:rsidRPr="00CB51AC">
        <w:rPr>
          <w:rFonts w:ascii="Times New Roman" w:hAnsi="Times New Roman" w:cs="Times New Roman"/>
          <w:sz w:val="26"/>
          <w:szCs w:val="26"/>
        </w:rPr>
        <w:t xml:space="preserve">2018 года </w:t>
      </w:r>
      <w:r w:rsidRPr="00CB51AC">
        <w:rPr>
          <w:rFonts w:ascii="Times New Roman" w:hAnsi="Times New Roman" w:cs="Times New Roman"/>
          <w:color w:val="000000"/>
          <w:sz w:val="26"/>
          <w:szCs w:val="26"/>
        </w:rPr>
        <w:t>по адресу:</w:t>
      </w:r>
      <w:r w:rsidRPr="00CB51AC">
        <w:rPr>
          <w:rFonts w:ascii="Times New Roman" w:eastAsia="Times New Roman" w:hAnsi="Times New Roman" w:cs="Times New Roman"/>
          <w:sz w:val="26"/>
          <w:szCs w:val="26"/>
        </w:rPr>
        <w:t xml:space="preserve"> г. Москва, </w:t>
      </w:r>
      <w:r w:rsidRPr="00CB51AC">
        <w:rPr>
          <w:rFonts w:ascii="Times New Roman" w:hAnsi="Times New Roman" w:cs="Times New Roman"/>
          <w:sz w:val="26"/>
          <w:szCs w:val="26"/>
        </w:rPr>
        <w:t>ул. Баррикадная, 2/1, стр. 1, конференц-зал</w:t>
      </w:r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B51AC">
        <w:rPr>
          <w:rFonts w:ascii="Times New Roman" w:hAnsi="Times New Roman" w:cs="Times New Roman"/>
          <w:bCs/>
          <w:sz w:val="26"/>
          <w:szCs w:val="26"/>
        </w:rPr>
        <w:t xml:space="preserve">14 </w:t>
      </w:r>
      <w:r w:rsidRPr="00CB51AC">
        <w:rPr>
          <w:rFonts w:ascii="Times New Roman" w:hAnsi="Times New Roman" w:cs="Times New Roman"/>
          <w:color w:val="000000"/>
          <w:sz w:val="26"/>
          <w:szCs w:val="26"/>
        </w:rPr>
        <w:t xml:space="preserve">декабря </w:t>
      </w:r>
      <w:r w:rsidRPr="00CB51AC">
        <w:rPr>
          <w:rFonts w:ascii="Times New Roman" w:hAnsi="Times New Roman" w:cs="Times New Roman"/>
          <w:sz w:val="26"/>
          <w:szCs w:val="26"/>
        </w:rPr>
        <w:t xml:space="preserve">2018 года </w:t>
      </w:r>
      <w:r w:rsidRPr="00CB51AC">
        <w:rPr>
          <w:rFonts w:ascii="Times New Roman" w:hAnsi="Times New Roman" w:cs="Times New Roman"/>
          <w:color w:val="000000"/>
          <w:sz w:val="26"/>
          <w:szCs w:val="26"/>
        </w:rPr>
        <w:t>по адресу:</w:t>
      </w:r>
      <w:r w:rsidRPr="00CB51AC">
        <w:rPr>
          <w:rFonts w:ascii="Times New Roman" w:eastAsia="Times New Roman" w:hAnsi="Times New Roman" w:cs="Times New Roman"/>
          <w:sz w:val="26"/>
          <w:szCs w:val="26"/>
        </w:rPr>
        <w:t xml:space="preserve"> г. Москва, </w:t>
      </w:r>
      <w:r w:rsidRPr="00CB51AC">
        <w:rPr>
          <w:rFonts w:ascii="Times New Roman" w:hAnsi="Times New Roman" w:cs="Times New Roman"/>
          <w:sz w:val="26"/>
          <w:szCs w:val="26"/>
        </w:rPr>
        <w:t>ул. Беломорская, 19/38, конференц-зал</w:t>
      </w:r>
    </w:p>
    <w:p w:rsidR="00CB51AC" w:rsidRPr="00CB51AC" w:rsidRDefault="00CB51AC" w:rsidP="00CB51AC">
      <w:pPr>
        <w:shd w:val="clear" w:color="auto" w:fill="FFFFFF"/>
        <w:tabs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B51AC" w:rsidRPr="00CB51AC" w:rsidRDefault="00CB51AC" w:rsidP="00CB51AC">
      <w:pPr>
        <w:shd w:val="clear" w:color="auto" w:fill="FFFFFF"/>
        <w:tabs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B51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программе конференции:</w:t>
      </w:r>
      <w:r w:rsidRPr="00CB51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CB51AC" w:rsidRPr="00CB51AC" w:rsidRDefault="00CB51AC" w:rsidP="00CB51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51AC">
        <w:rPr>
          <w:rFonts w:ascii="Times New Roman" w:eastAsia="Times New Roman" w:hAnsi="Times New Roman" w:cs="Times New Roman"/>
          <w:color w:val="000000"/>
          <w:sz w:val="26"/>
          <w:szCs w:val="26"/>
        </w:rPr>
        <w:t>- Пленарные заседания и симпозиумы, дискуссии</w:t>
      </w:r>
    </w:p>
    <w:p w:rsidR="00CB51AC" w:rsidRPr="00CB51AC" w:rsidRDefault="00CB51AC" w:rsidP="00CB51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51AC">
        <w:rPr>
          <w:rFonts w:ascii="Times New Roman" w:eastAsia="Times New Roman" w:hAnsi="Times New Roman" w:cs="Times New Roman"/>
          <w:color w:val="000000"/>
          <w:sz w:val="26"/>
          <w:szCs w:val="26"/>
        </w:rPr>
        <w:t>- Лекции известных российских и зарубежных ученых в области производственной медицины;</w:t>
      </w:r>
    </w:p>
    <w:p w:rsidR="00CB51AC" w:rsidRPr="00CB51AC" w:rsidRDefault="00CB51AC" w:rsidP="00CB51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51AC">
        <w:rPr>
          <w:rFonts w:ascii="Times New Roman" w:eastAsia="Times New Roman" w:hAnsi="Times New Roman" w:cs="Times New Roman"/>
          <w:color w:val="000000"/>
          <w:sz w:val="26"/>
          <w:szCs w:val="26"/>
        </w:rPr>
        <w:t>- Сообщения ученых по результатам собственных исследований в области медицины труда.</w:t>
      </w:r>
    </w:p>
    <w:p w:rsidR="00CB51AC" w:rsidRPr="00CB51AC" w:rsidRDefault="00CB51AC" w:rsidP="00CB51AC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B51AC" w:rsidRPr="00CB51AC" w:rsidRDefault="00CB51AC" w:rsidP="00CB51AC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B51AC">
        <w:rPr>
          <w:rFonts w:ascii="Times New Roman" w:hAnsi="Times New Roman" w:cs="Times New Roman"/>
          <w:sz w:val="26"/>
          <w:szCs w:val="26"/>
        </w:rPr>
        <w:t xml:space="preserve">Конференция будет проходить одновременно в нескольких залах. </w:t>
      </w:r>
    </w:p>
    <w:p w:rsidR="00CB51AC" w:rsidRPr="00CB51AC" w:rsidRDefault="00CB51AC" w:rsidP="00CB51AC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B51AC">
        <w:rPr>
          <w:rFonts w:ascii="Times New Roman" w:hAnsi="Times New Roman" w:cs="Times New Roman"/>
          <w:sz w:val="26"/>
          <w:szCs w:val="26"/>
        </w:rPr>
        <w:t xml:space="preserve">Информация о мероприятии размещена на сайте </w:t>
      </w:r>
      <w:hyperlink r:id="rId8" w:history="1">
        <w:r w:rsidRPr="00CB51AC">
          <w:rPr>
            <w:rStyle w:val="ab"/>
            <w:rFonts w:ascii="Times New Roman" w:hAnsi="Times New Roman" w:cs="Times New Roman"/>
            <w:sz w:val="26"/>
            <w:szCs w:val="26"/>
          </w:rPr>
          <w:t>www.</w:t>
        </w:r>
        <w:r w:rsidRPr="00CB51AC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rmapo</w:t>
        </w:r>
        <w:r w:rsidRPr="00CB51AC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B51AC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CB51A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51AC" w:rsidRPr="00CB51AC" w:rsidRDefault="00CB51AC" w:rsidP="00CB51AC">
      <w:pPr>
        <w:pStyle w:val="Default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51AC">
        <w:rPr>
          <w:rFonts w:ascii="Times New Roman" w:hAnsi="Times New Roman" w:cs="Times New Roman"/>
          <w:color w:val="000000"/>
          <w:sz w:val="26"/>
          <w:szCs w:val="26"/>
        </w:rPr>
        <w:t xml:space="preserve">Во время работы научно-практических мероприятий будет представлена тематическая выставка книг, медицинского оборудования, медицинских изделий, отечественных и зарубежных производителей. </w:t>
      </w:r>
    </w:p>
    <w:p w:rsidR="00CB51AC" w:rsidRPr="00CB51AC" w:rsidRDefault="00CB51AC" w:rsidP="00CB51AC">
      <w:pPr>
        <w:pStyle w:val="Default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B51AC" w:rsidRPr="00CB51AC" w:rsidRDefault="00CB51AC" w:rsidP="00CB51AC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B51AC">
        <w:rPr>
          <w:rFonts w:ascii="Times New Roman" w:hAnsi="Times New Roman" w:cs="Times New Roman"/>
          <w:b/>
          <w:bCs/>
          <w:sz w:val="26"/>
          <w:szCs w:val="26"/>
        </w:rPr>
        <w:t xml:space="preserve">Формы участия в Конференции </w:t>
      </w:r>
    </w:p>
    <w:p w:rsidR="00CB51AC" w:rsidRPr="00CB51AC" w:rsidRDefault="00CB51AC" w:rsidP="00CB51AC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B51AC">
        <w:rPr>
          <w:rFonts w:ascii="Times New Roman" w:hAnsi="Times New Roman" w:cs="Times New Roman"/>
          <w:sz w:val="26"/>
          <w:szCs w:val="26"/>
        </w:rPr>
        <w:t>Участие с докладом</w:t>
      </w:r>
      <w:r w:rsidRPr="00CB51A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</w:p>
    <w:p w:rsidR="00CB51AC" w:rsidRPr="00CB51AC" w:rsidRDefault="00CB51AC" w:rsidP="00CB51AC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B51AC">
        <w:rPr>
          <w:rFonts w:ascii="Times New Roman" w:hAnsi="Times New Roman" w:cs="Times New Roman"/>
          <w:sz w:val="26"/>
          <w:szCs w:val="26"/>
        </w:rPr>
        <w:t>- п</w:t>
      </w:r>
      <w:r w:rsidRPr="00CB51AC">
        <w:rPr>
          <w:rFonts w:ascii="Times New Roman" w:hAnsi="Times New Roman" w:cs="Times New Roman"/>
          <w:iCs/>
          <w:sz w:val="26"/>
          <w:szCs w:val="26"/>
        </w:rPr>
        <w:t xml:space="preserve">риглашенный докладчик </w:t>
      </w:r>
    </w:p>
    <w:p w:rsidR="00CB51AC" w:rsidRPr="00CB51AC" w:rsidRDefault="00CB51AC" w:rsidP="00CB51AC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B51AC">
        <w:rPr>
          <w:rFonts w:ascii="Times New Roman" w:hAnsi="Times New Roman" w:cs="Times New Roman"/>
          <w:iCs/>
          <w:sz w:val="26"/>
          <w:szCs w:val="26"/>
        </w:rPr>
        <w:t xml:space="preserve">- устное сообщение. </w:t>
      </w:r>
      <w:r w:rsidRPr="00CB51AC">
        <w:rPr>
          <w:rFonts w:ascii="Times New Roman" w:hAnsi="Times New Roman" w:cs="Times New Roman"/>
          <w:sz w:val="26"/>
          <w:szCs w:val="26"/>
        </w:rPr>
        <w:t xml:space="preserve">Подача заявок до </w:t>
      </w:r>
      <w:r w:rsidR="00644BB0">
        <w:rPr>
          <w:rFonts w:ascii="Times New Roman" w:hAnsi="Times New Roman" w:cs="Times New Roman"/>
          <w:sz w:val="26"/>
          <w:szCs w:val="26"/>
        </w:rPr>
        <w:t>2</w:t>
      </w:r>
      <w:r w:rsidRPr="00CB51AC">
        <w:rPr>
          <w:rFonts w:ascii="Times New Roman" w:hAnsi="Times New Roman" w:cs="Times New Roman"/>
          <w:sz w:val="26"/>
          <w:szCs w:val="26"/>
        </w:rPr>
        <w:t xml:space="preserve">0 </w:t>
      </w:r>
      <w:r w:rsidR="00644BB0">
        <w:rPr>
          <w:rFonts w:ascii="Times New Roman" w:hAnsi="Times New Roman" w:cs="Times New Roman"/>
          <w:sz w:val="26"/>
          <w:szCs w:val="26"/>
        </w:rPr>
        <w:t>но</w:t>
      </w:r>
      <w:r w:rsidRPr="00CB51AC">
        <w:rPr>
          <w:rFonts w:ascii="Times New Roman" w:hAnsi="Times New Roman" w:cs="Times New Roman"/>
          <w:sz w:val="26"/>
          <w:szCs w:val="26"/>
        </w:rPr>
        <w:t>ября 2018 года</w:t>
      </w:r>
    </w:p>
    <w:p w:rsidR="00CB51AC" w:rsidRPr="00CB51AC" w:rsidRDefault="008006D3" w:rsidP="00CB51AC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CB51AC" w:rsidRPr="00CB51AC">
        <w:rPr>
          <w:rFonts w:ascii="Times New Roman" w:hAnsi="Times New Roman" w:cs="Times New Roman"/>
          <w:sz w:val="26"/>
          <w:szCs w:val="26"/>
        </w:rPr>
        <w:t>частие без доклада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06D3" w:rsidRPr="00CB51AC" w:rsidRDefault="008006D3" w:rsidP="008006D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B51AC">
        <w:rPr>
          <w:rFonts w:ascii="Times New Roman" w:hAnsi="Times New Roman" w:cs="Times New Roman"/>
          <w:color w:val="000000"/>
          <w:sz w:val="26"/>
          <w:szCs w:val="26"/>
        </w:rPr>
        <w:t xml:space="preserve">УЧАСТИЕ </w:t>
      </w:r>
      <w:r>
        <w:rPr>
          <w:rFonts w:ascii="Times New Roman" w:hAnsi="Times New Roman" w:cs="Times New Roman"/>
          <w:color w:val="000000"/>
          <w:sz w:val="26"/>
          <w:szCs w:val="26"/>
        </w:rPr>
        <w:t>в конференции</w:t>
      </w:r>
      <w:r w:rsidRPr="00CB51AC">
        <w:rPr>
          <w:rFonts w:ascii="Times New Roman" w:hAnsi="Times New Roman" w:cs="Times New Roman"/>
          <w:color w:val="000000"/>
          <w:sz w:val="26"/>
          <w:szCs w:val="26"/>
        </w:rPr>
        <w:t xml:space="preserve"> бесплатное.</w:t>
      </w:r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B51AC">
        <w:rPr>
          <w:rFonts w:ascii="Times New Roman" w:hAnsi="Times New Roman" w:cs="Times New Roman"/>
          <w:b/>
          <w:bCs/>
          <w:sz w:val="26"/>
          <w:szCs w:val="26"/>
        </w:rPr>
        <w:t>Сопредседатели конференции:</w:t>
      </w:r>
    </w:p>
    <w:p w:rsidR="00CB51AC" w:rsidRPr="00CB51AC" w:rsidRDefault="00CB51AC" w:rsidP="00CB51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1AC">
        <w:rPr>
          <w:rFonts w:ascii="Times New Roman" w:eastAsia="Times New Roman" w:hAnsi="Times New Roman" w:cs="Times New Roman"/>
          <w:sz w:val="26"/>
          <w:szCs w:val="26"/>
        </w:rPr>
        <w:t xml:space="preserve">Олег Юрьевич </w:t>
      </w:r>
      <w:proofErr w:type="spellStart"/>
      <w:r w:rsidRPr="00CB51AC">
        <w:rPr>
          <w:rFonts w:ascii="Times New Roman" w:eastAsia="Times New Roman" w:hAnsi="Times New Roman" w:cs="Times New Roman"/>
          <w:sz w:val="26"/>
          <w:szCs w:val="26"/>
        </w:rPr>
        <w:t>Атьков</w:t>
      </w:r>
      <w:proofErr w:type="spellEnd"/>
      <w:r w:rsidRPr="00CB51AC">
        <w:rPr>
          <w:rFonts w:ascii="Times New Roman" w:eastAsia="Times New Roman" w:hAnsi="Times New Roman" w:cs="Times New Roman"/>
          <w:sz w:val="26"/>
          <w:szCs w:val="26"/>
        </w:rPr>
        <w:t xml:space="preserve"> – член-корреспондент РАН, д.м.н., профессор, зав. кафедрой </w:t>
      </w:r>
      <w:proofErr w:type="spellStart"/>
      <w:r w:rsidRPr="00CB51AC">
        <w:rPr>
          <w:rFonts w:ascii="Times New Roman" w:eastAsia="Times New Roman" w:hAnsi="Times New Roman" w:cs="Times New Roman"/>
          <w:sz w:val="26"/>
          <w:szCs w:val="26"/>
        </w:rPr>
        <w:t>профпатологии</w:t>
      </w:r>
      <w:proofErr w:type="spellEnd"/>
      <w:r w:rsidRPr="00CB51AC">
        <w:rPr>
          <w:rFonts w:ascii="Times New Roman" w:eastAsia="Times New Roman" w:hAnsi="Times New Roman" w:cs="Times New Roman"/>
          <w:sz w:val="26"/>
          <w:szCs w:val="26"/>
        </w:rPr>
        <w:t xml:space="preserve"> и производственной медицины ФГБОУ ДПО РМАНПО </w:t>
      </w:r>
      <w:r w:rsidRPr="00CB51AC">
        <w:rPr>
          <w:rFonts w:ascii="Times New Roman" w:hAnsi="Times New Roman" w:cs="Times New Roman"/>
          <w:sz w:val="26"/>
          <w:szCs w:val="26"/>
        </w:rPr>
        <w:t>Минздрава России</w:t>
      </w:r>
    </w:p>
    <w:p w:rsidR="00CB51AC" w:rsidRPr="00CB51AC" w:rsidRDefault="00CB51AC" w:rsidP="00CB51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1AC">
        <w:rPr>
          <w:rFonts w:ascii="Times New Roman" w:hAnsi="Times New Roman" w:cs="Times New Roman"/>
          <w:sz w:val="26"/>
          <w:szCs w:val="26"/>
        </w:rPr>
        <w:t xml:space="preserve">Хельмут Хан – </w:t>
      </w:r>
      <w:r w:rsidRPr="00CB5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Германо-Российского фонда </w:t>
      </w:r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 xml:space="preserve">им. </w:t>
      </w:r>
      <w:proofErr w:type="spellStart"/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>Р.Коха</w:t>
      </w:r>
      <w:proofErr w:type="spellEnd"/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>И.И.Мечникова</w:t>
      </w:r>
      <w:proofErr w:type="spellEnd"/>
      <w:r w:rsidRPr="00CB5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вице-президент Европейской академии естественных наук, </w:t>
      </w:r>
      <w:r w:rsidRPr="00CB51AC">
        <w:rPr>
          <w:rFonts w:ascii="Times New Roman" w:eastAsia="Times New Roman" w:hAnsi="Times New Roman" w:cs="Times New Roman"/>
          <w:sz w:val="26"/>
          <w:szCs w:val="26"/>
        </w:rPr>
        <w:t>д.м.н., профессор</w:t>
      </w:r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B51AC">
        <w:rPr>
          <w:rFonts w:ascii="Times New Roman" w:hAnsi="Times New Roman" w:cs="Times New Roman"/>
          <w:b/>
          <w:bCs/>
          <w:sz w:val="26"/>
          <w:szCs w:val="26"/>
        </w:rPr>
        <w:t>Члены организационного комитета:</w:t>
      </w:r>
    </w:p>
    <w:p w:rsidR="00CB51AC" w:rsidRPr="00CB51AC" w:rsidRDefault="00CB51AC" w:rsidP="00CB51A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B51AC">
        <w:rPr>
          <w:rFonts w:ascii="Times New Roman" w:hAnsi="Times New Roman" w:cs="Times New Roman"/>
          <w:sz w:val="26"/>
          <w:szCs w:val="26"/>
        </w:rPr>
        <w:t>Бушманов</w:t>
      </w:r>
      <w:proofErr w:type="spellEnd"/>
      <w:r w:rsidRPr="00CB51AC">
        <w:rPr>
          <w:rFonts w:ascii="Times New Roman" w:hAnsi="Times New Roman" w:cs="Times New Roman"/>
          <w:sz w:val="26"/>
          <w:szCs w:val="26"/>
        </w:rPr>
        <w:t xml:space="preserve"> Андрей Юрьевич, </w:t>
      </w:r>
      <w:r w:rsidRPr="00CB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доктор медицинских наук, </w:t>
      </w:r>
      <w:proofErr w:type="spellStart"/>
      <w:r w:rsidRPr="00CB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профессор</w:t>
      </w:r>
      <w:proofErr w:type="gramStart"/>
      <w:r w:rsidRPr="00CB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>Г</w:t>
      </w:r>
      <w:proofErr w:type="gramEnd"/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>НЦ</w:t>
      </w:r>
      <w:proofErr w:type="spellEnd"/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 xml:space="preserve"> «ФМБЦ имени А.И. </w:t>
      </w:r>
      <w:proofErr w:type="spellStart"/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>Бурназяна</w:t>
      </w:r>
      <w:proofErr w:type="spellEnd"/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 xml:space="preserve">» </w:t>
      </w:r>
      <w:r w:rsidRPr="00CB51AC">
        <w:rPr>
          <w:rStyle w:val="extended-textshort"/>
          <w:rFonts w:ascii="Times New Roman" w:hAnsi="Times New Roman" w:cs="Times New Roman"/>
          <w:bCs/>
          <w:sz w:val="26"/>
          <w:szCs w:val="26"/>
        </w:rPr>
        <w:t>ФМБА</w:t>
      </w:r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 xml:space="preserve"> России</w:t>
      </w:r>
    </w:p>
    <w:p w:rsidR="00CB51AC" w:rsidRPr="00CB51AC" w:rsidRDefault="00CB51AC" w:rsidP="00CB51AC">
      <w:pPr>
        <w:tabs>
          <w:tab w:val="left" w:pos="616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B51AC">
        <w:rPr>
          <w:rFonts w:ascii="Times New Roman" w:hAnsi="Times New Roman" w:cs="Times New Roman"/>
          <w:sz w:val="26"/>
          <w:szCs w:val="26"/>
        </w:rPr>
        <w:t xml:space="preserve">Горохова Светлана Георгиевна, </w:t>
      </w:r>
      <w:r w:rsidRPr="00CB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доктор медицинских наук, профессор</w:t>
      </w:r>
      <w:r w:rsidRPr="00CB51AC">
        <w:rPr>
          <w:rFonts w:ascii="Times New Roman" w:hAnsi="Times New Roman" w:cs="Times New Roman"/>
          <w:sz w:val="26"/>
          <w:szCs w:val="26"/>
        </w:rPr>
        <w:t xml:space="preserve">, кафедра </w:t>
      </w:r>
      <w:proofErr w:type="spellStart"/>
      <w:r w:rsidRPr="00CB51AC">
        <w:rPr>
          <w:rFonts w:ascii="Times New Roman" w:hAnsi="Times New Roman" w:cs="Times New Roman"/>
          <w:sz w:val="26"/>
          <w:szCs w:val="26"/>
        </w:rPr>
        <w:t>профпатологии</w:t>
      </w:r>
      <w:proofErr w:type="spellEnd"/>
      <w:r w:rsidRPr="00CB51AC">
        <w:rPr>
          <w:rFonts w:ascii="Times New Roman" w:hAnsi="Times New Roman" w:cs="Times New Roman"/>
          <w:sz w:val="26"/>
          <w:szCs w:val="26"/>
        </w:rPr>
        <w:t xml:space="preserve"> и производственной медицины РМАНПО</w:t>
      </w:r>
      <w:r w:rsidRPr="00CB51AC">
        <w:rPr>
          <w:rFonts w:ascii="Times New Roman" w:hAnsi="Times New Roman" w:cs="Times New Roman"/>
          <w:sz w:val="26"/>
          <w:szCs w:val="26"/>
        </w:rPr>
        <w:tab/>
      </w:r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B51AC">
        <w:rPr>
          <w:rFonts w:ascii="Times New Roman" w:hAnsi="Times New Roman" w:cs="Times New Roman"/>
          <w:sz w:val="26"/>
          <w:szCs w:val="26"/>
        </w:rPr>
        <w:t xml:space="preserve">Куликов Александр Геннадьевич, </w:t>
      </w:r>
      <w:r w:rsidRPr="00CB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доктор медицинских наук, </w:t>
      </w:r>
      <w:proofErr w:type="spellStart"/>
      <w:r w:rsidRPr="00CB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профессор</w:t>
      </w:r>
      <w:proofErr w:type="gramStart"/>
      <w:r w:rsidRPr="00CB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CB51A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B51AC">
        <w:rPr>
          <w:rFonts w:ascii="Times New Roman" w:hAnsi="Times New Roman" w:cs="Times New Roman"/>
          <w:sz w:val="26"/>
          <w:szCs w:val="26"/>
        </w:rPr>
        <w:t>роректор</w:t>
      </w:r>
      <w:proofErr w:type="spellEnd"/>
      <w:r w:rsidRPr="00CB51AC">
        <w:rPr>
          <w:rFonts w:ascii="Times New Roman" w:hAnsi="Times New Roman" w:cs="Times New Roman"/>
          <w:sz w:val="26"/>
          <w:szCs w:val="26"/>
        </w:rPr>
        <w:t xml:space="preserve"> по научной работе РМАНПО</w:t>
      </w:r>
    </w:p>
    <w:p w:rsidR="00CB51AC" w:rsidRPr="00CB51AC" w:rsidRDefault="00CB51AC" w:rsidP="00CB51A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Поддубная Ирина Владимировна, академик РАН, </w:t>
      </w:r>
      <w:r w:rsidRPr="00CB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доктор медицинских наук, профессор</w:t>
      </w:r>
      <w:r w:rsidRPr="00CB51AC">
        <w:rPr>
          <w:rStyle w:val="ac"/>
          <w:rFonts w:ascii="Times New Roman" w:hAnsi="Times New Roman" w:cs="Times New Roman"/>
          <w:sz w:val="26"/>
          <w:szCs w:val="26"/>
        </w:rPr>
        <w:t xml:space="preserve">, </w:t>
      </w:r>
      <w:r w:rsidRPr="00CB51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проректор по учебной работе и международному сотрудничеству РМАНПО</w:t>
      </w:r>
    </w:p>
    <w:p w:rsidR="00CB51AC" w:rsidRPr="00CB51AC" w:rsidRDefault="00CB51AC" w:rsidP="00CB51A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B51AC">
        <w:rPr>
          <w:rFonts w:ascii="Times New Roman" w:hAnsi="Times New Roman" w:cs="Times New Roman"/>
          <w:sz w:val="26"/>
          <w:szCs w:val="26"/>
        </w:rPr>
        <w:t xml:space="preserve">Сычев Дмитрий Алексеевич, </w:t>
      </w:r>
      <w:proofErr w:type="spellStart"/>
      <w:r w:rsidRPr="00CB51AC">
        <w:rPr>
          <w:rFonts w:ascii="Times New Roman" w:hAnsi="Times New Roman" w:cs="Times New Roman"/>
          <w:sz w:val="26"/>
          <w:szCs w:val="26"/>
        </w:rPr>
        <w:t>чл</w:t>
      </w:r>
      <w:proofErr w:type="spellEnd"/>
      <w:r w:rsidRPr="00CB51AC">
        <w:rPr>
          <w:rFonts w:ascii="Times New Roman" w:hAnsi="Times New Roman" w:cs="Times New Roman"/>
          <w:sz w:val="26"/>
          <w:szCs w:val="26"/>
        </w:rPr>
        <w:t xml:space="preserve">-корр. РАН, </w:t>
      </w:r>
      <w:r w:rsidRPr="00CB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доктор медицинских наук, </w:t>
      </w:r>
      <w:proofErr w:type="spellStart"/>
      <w:r w:rsidRPr="00CB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профессор</w:t>
      </w:r>
      <w:proofErr w:type="gramStart"/>
      <w:r w:rsidRPr="00CB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CB51A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B51AC">
        <w:rPr>
          <w:rFonts w:ascii="Times New Roman" w:hAnsi="Times New Roman" w:cs="Times New Roman"/>
          <w:sz w:val="26"/>
          <w:szCs w:val="26"/>
        </w:rPr>
        <w:t>роректор</w:t>
      </w:r>
      <w:proofErr w:type="spellEnd"/>
      <w:r w:rsidRPr="00CB51AC">
        <w:rPr>
          <w:rFonts w:ascii="Times New Roman" w:hAnsi="Times New Roman" w:cs="Times New Roman"/>
          <w:sz w:val="26"/>
          <w:szCs w:val="26"/>
        </w:rPr>
        <w:t xml:space="preserve"> по развитию и инновациям РМАНПО </w:t>
      </w:r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B51AC">
        <w:rPr>
          <w:rFonts w:ascii="Times New Roman" w:hAnsi="Times New Roman" w:cs="Times New Roman"/>
          <w:bCs/>
          <w:sz w:val="26"/>
          <w:szCs w:val="26"/>
        </w:rPr>
        <w:t>Черепов Виктор Михайлович, исполнительный вице-президент РСПП, председатель Комиссии по индустрии здоровья РСПП</w:t>
      </w:r>
    </w:p>
    <w:p w:rsidR="00CB51AC" w:rsidRPr="00CB51AC" w:rsidRDefault="00CB51AC" w:rsidP="00CB51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B51AC">
        <w:rPr>
          <w:rFonts w:ascii="Times New Roman" w:hAnsi="Times New Roman" w:cs="Times New Roman"/>
          <w:sz w:val="26"/>
          <w:szCs w:val="26"/>
          <w:lang w:val="en-US"/>
        </w:rPr>
        <w:t>IngoFitze</w:t>
      </w:r>
      <w:proofErr w:type="spellEnd"/>
      <w:r w:rsidRPr="00CB51AC">
        <w:rPr>
          <w:rFonts w:ascii="Times New Roman" w:hAnsi="Times New Roman" w:cs="Times New Roman"/>
          <w:sz w:val="26"/>
          <w:szCs w:val="26"/>
        </w:rPr>
        <w:t xml:space="preserve">, профессор, </w:t>
      </w:r>
      <w:r w:rsidRPr="00CB5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Германо-Российский фонд </w:t>
      </w:r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>им.</w:t>
      </w:r>
      <w:proofErr w:type="gramEnd"/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 xml:space="preserve"> Р. Коха и И.И. Мечникова,</w:t>
      </w:r>
      <w:r w:rsidRPr="00CB51AC">
        <w:rPr>
          <w:rFonts w:ascii="Times New Roman" w:hAnsi="Times New Roman" w:cs="Times New Roman"/>
          <w:sz w:val="26"/>
          <w:szCs w:val="26"/>
        </w:rPr>
        <w:t xml:space="preserve"> клиника </w:t>
      </w:r>
      <w:proofErr w:type="spellStart"/>
      <w:r w:rsidRPr="00CB51AC">
        <w:rPr>
          <w:rFonts w:ascii="Times New Roman" w:hAnsi="Times New Roman" w:cs="Times New Roman"/>
          <w:sz w:val="26"/>
          <w:szCs w:val="26"/>
        </w:rPr>
        <w:t>Charité</w:t>
      </w:r>
      <w:proofErr w:type="spellEnd"/>
      <w:r w:rsidRPr="00CB51AC">
        <w:rPr>
          <w:rFonts w:ascii="Times New Roman" w:hAnsi="Times New Roman" w:cs="Times New Roman"/>
          <w:sz w:val="26"/>
          <w:szCs w:val="26"/>
        </w:rPr>
        <w:t>, Берлин, Германия,</w:t>
      </w:r>
    </w:p>
    <w:p w:rsidR="00CB51AC" w:rsidRPr="00CB51AC" w:rsidRDefault="00CB51AC" w:rsidP="00CB51AC">
      <w:pPr>
        <w:tabs>
          <w:tab w:val="center" w:pos="4677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B51AC">
        <w:rPr>
          <w:rFonts w:ascii="Times New Roman" w:hAnsi="Times New Roman" w:cs="Times New Roman"/>
          <w:bCs/>
          <w:sz w:val="26"/>
          <w:szCs w:val="26"/>
          <w:lang w:val="en-US"/>
        </w:rPr>
        <w:t>Barbara</w:t>
      </w:r>
      <w:proofErr w:type="spellStart"/>
      <w:r w:rsidRPr="00CB51AC">
        <w:rPr>
          <w:rFonts w:ascii="Times New Roman" w:hAnsi="Times New Roman" w:cs="Times New Roman"/>
          <w:sz w:val="26"/>
          <w:szCs w:val="26"/>
        </w:rPr>
        <w:t>Lachhein</w:t>
      </w:r>
      <w:proofErr w:type="spellEnd"/>
      <w:r w:rsidRPr="00CB51AC">
        <w:rPr>
          <w:rFonts w:ascii="Times New Roman" w:hAnsi="Times New Roman" w:cs="Times New Roman"/>
          <w:sz w:val="26"/>
          <w:szCs w:val="26"/>
        </w:rPr>
        <w:t xml:space="preserve">, </w:t>
      </w:r>
      <w:r w:rsidRPr="00CB5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Германо-Российский фонд </w:t>
      </w:r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>им.</w:t>
      </w:r>
      <w:proofErr w:type="gramEnd"/>
      <w:r w:rsidRPr="00CB51AC">
        <w:rPr>
          <w:rStyle w:val="extended-textshort"/>
          <w:rFonts w:ascii="Times New Roman" w:hAnsi="Times New Roman" w:cs="Times New Roman"/>
          <w:sz w:val="26"/>
          <w:szCs w:val="26"/>
        </w:rPr>
        <w:t xml:space="preserve"> Р. Коха и И.И. Мечникова, Германия</w:t>
      </w:r>
    </w:p>
    <w:tbl>
      <w:tblPr>
        <w:tblW w:w="3807" w:type="pct"/>
        <w:tblInd w:w="145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6"/>
      </w:tblGrid>
      <w:tr w:rsidR="00CB51AC" w:rsidRPr="00CB51AC" w:rsidTr="003462AC"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B51AC" w:rsidRPr="00CB51AC" w:rsidRDefault="00CB51AC" w:rsidP="00346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B51AC" w:rsidRPr="00CB51AC" w:rsidRDefault="00CB51AC" w:rsidP="00CB51AC">
      <w:pPr>
        <w:pStyle w:val="Default"/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CB51AC" w:rsidRPr="00CB51AC" w:rsidRDefault="00CB51AC" w:rsidP="00CB51A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B51A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Адрес Оргкомитета: </w:t>
      </w:r>
      <w:r w:rsidRPr="00CB51AC">
        <w:rPr>
          <w:rFonts w:ascii="Times New Roman" w:hAnsi="Times New Roman" w:cs="Times New Roman"/>
          <w:sz w:val="26"/>
          <w:szCs w:val="26"/>
          <w:shd w:val="clear" w:color="auto" w:fill="FFFFFF"/>
        </w:rPr>
        <w:t>ФГБОУ ДПО Российская медицинская академия непрерывного профессионального образования Минздрава России</w:t>
      </w:r>
      <w:r w:rsidRPr="00CB51AC">
        <w:rPr>
          <w:rFonts w:ascii="Times New Roman" w:hAnsi="Times New Roman" w:cs="Times New Roman"/>
          <w:sz w:val="26"/>
          <w:szCs w:val="26"/>
        </w:rPr>
        <w:t xml:space="preserve">; 125445, г. Москва, ул. Беломорская, 19/38. Тел/факс +7 (495) 365-45-03; </w:t>
      </w:r>
      <w:r w:rsidRPr="00CB51AC">
        <w:rPr>
          <w:rFonts w:ascii="Times New Roman" w:hAnsi="Times New Roman" w:cs="Times New Roman"/>
          <w:sz w:val="26"/>
          <w:szCs w:val="26"/>
          <w:lang w:val="de-DE"/>
        </w:rPr>
        <w:t>e</w:t>
      </w:r>
      <w:r w:rsidRPr="00CB51A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CB51AC">
        <w:rPr>
          <w:rFonts w:ascii="Times New Roman" w:hAnsi="Times New Roman" w:cs="Times New Roman"/>
          <w:sz w:val="26"/>
          <w:szCs w:val="26"/>
          <w:lang w:val="de-DE"/>
        </w:rPr>
        <w:t>mail</w:t>
      </w:r>
      <w:proofErr w:type="spellEnd"/>
      <w:r w:rsidRPr="00CB51A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B51AC">
        <w:rPr>
          <w:rFonts w:ascii="Times New Roman" w:hAnsi="Times New Roman" w:cs="Times New Roman"/>
          <w:sz w:val="26"/>
          <w:szCs w:val="26"/>
          <w:lang w:val="de-DE"/>
        </w:rPr>
        <w:t>cafedra</w:t>
      </w:r>
      <w:proofErr w:type="spellEnd"/>
      <w:r w:rsidRPr="00CB51AC">
        <w:rPr>
          <w:rFonts w:ascii="Times New Roman" w:hAnsi="Times New Roman" w:cs="Times New Roman"/>
          <w:sz w:val="26"/>
          <w:szCs w:val="26"/>
        </w:rPr>
        <w:t>2004@</w:t>
      </w:r>
      <w:proofErr w:type="spellStart"/>
      <w:r w:rsidRPr="00CB51AC">
        <w:rPr>
          <w:rFonts w:ascii="Times New Roman" w:hAnsi="Times New Roman" w:cs="Times New Roman"/>
          <w:sz w:val="26"/>
          <w:szCs w:val="26"/>
          <w:lang w:val="de-DE"/>
        </w:rPr>
        <w:t>mail</w:t>
      </w:r>
      <w:proofErr w:type="spellEnd"/>
      <w:r w:rsidRPr="00CB51A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B51AC">
        <w:rPr>
          <w:rFonts w:ascii="Times New Roman" w:hAnsi="Times New Roman" w:cs="Times New Roman"/>
          <w:sz w:val="26"/>
          <w:szCs w:val="26"/>
          <w:lang w:val="de-DE"/>
        </w:rPr>
        <w:t>ru</w:t>
      </w:r>
      <w:proofErr w:type="spellEnd"/>
      <w:proofErr w:type="gramStart"/>
      <w:r w:rsidR="008006D3">
        <w:rPr>
          <w:rFonts w:ascii="Times New Roman" w:hAnsi="Times New Roman" w:cs="Times New Roman"/>
          <w:sz w:val="26"/>
          <w:szCs w:val="26"/>
        </w:rPr>
        <w:t xml:space="preserve"> </w:t>
      </w:r>
      <w:r w:rsidRPr="00CB51AC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CB51AC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CB51AC">
          <w:rPr>
            <w:rStyle w:val="ab"/>
            <w:rFonts w:ascii="Times New Roman" w:hAnsi="Times New Roman" w:cs="Times New Roman"/>
            <w:sz w:val="26"/>
            <w:szCs w:val="26"/>
            <w:lang w:val="de-DE"/>
          </w:rPr>
          <w:t>ppmrmapo</w:t>
        </w:r>
      </w:hyperlink>
      <w:r w:rsidRPr="00CB51AC">
        <w:rPr>
          <w:rFonts w:ascii="Times New Roman" w:hAnsi="Times New Roman" w:cs="Times New Roman"/>
          <w:sz w:val="26"/>
          <w:szCs w:val="26"/>
        </w:rPr>
        <w:t>@</w:t>
      </w:r>
      <w:r w:rsidRPr="00CB51AC">
        <w:rPr>
          <w:rFonts w:ascii="Times New Roman" w:hAnsi="Times New Roman" w:cs="Times New Roman"/>
          <w:sz w:val="26"/>
          <w:szCs w:val="26"/>
          <w:lang w:val="de-DE"/>
        </w:rPr>
        <w:t>yandex</w:t>
      </w:r>
      <w:r w:rsidRPr="00CB51AC">
        <w:rPr>
          <w:rFonts w:ascii="Times New Roman" w:hAnsi="Times New Roman" w:cs="Times New Roman"/>
          <w:sz w:val="26"/>
          <w:szCs w:val="26"/>
        </w:rPr>
        <w:t>.</w:t>
      </w:r>
      <w:r w:rsidRPr="00CB51AC">
        <w:rPr>
          <w:rFonts w:ascii="Times New Roman" w:hAnsi="Times New Roman" w:cs="Times New Roman"/>
          <w:sz w:val="26"/>
          <w:szCs w:val="26"/>
          <w:lang w:val="de-DE"/>
        </w:rPr>
        <w:t>ru</w:t>
      </w:r>
    </w:p>
    <w:p w:rsidR="00CB51AC" w:rsidRPr="008006D3" w:rsidRDefault="00CB51AC" w:rsidP="00CB51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B51A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Контакты: </w:t>
      </w:r>
      <w:r w:rsidRPr="00CB51AC">
        <w:rPr>
          <w:rFonts w:ascii="Times New Roman" w:hAnsi="Times New Roman" w:cs="Times New Roman"/>
          <w:color w:val="000000"/>
          <w:sz w:val="26"/>
          <w:szCs w:val="26"/>
        </w:rPr>
        <w:t xml:space="preserve">ученый секретарь конференции </w:t>
      </w:r>
      <w:r w:rsidRPr="00CB51AC">
        <w:rPr>
          <w:rFonts w:ascii="Times New Roman" w:hAnsi="Times New Roman" w:cs="Times New Roman"/>
          <w:bCs/>
          <w:color w:val="000000"/>
          <w:sz w:val="26"/>
          <w:szCs w:val="26"/>
        </w:rPr>
        <w:t>проф. Горохова Светлана Георгиевна,</w:t>
      </w:r>
      <w:r w:rsidRPr="00CB51AC">
        <w:rPr>
          <w:rFonts w:ascii="Times New Roman" w:hAnsi="Times New Roman" w:cs="Times New Roman"/>
          <w:sz w:val="26"/>
          <w:szCs w:val="26"/>
        </w:rPr>
        <w:t xml:space="preserve"> тел.: +7 903 597 91 95</w:t>
      </w:r>
      <w:r w:rsidR="008006D3">
        <w:rPr>
          <w:rFonts w:ascii="Times New Roman" w:hAnsi="Times New Roman" w:cs="Times New Roman"/>
          <w:sz w:val="26"/>
          <w:szCs w:val="26"/>
        </w:rPr>
        <w:t xml:space="preserve"> , </w:t>
      </w:r>
      <w:r w:rsidR="008006D3" w:rsidRPr="00CB51AC">
        <w:rPr>
          <w:rFonts w:ascii="Times New Roman" w:hAnsi="Times New Roman" w:cs="Times New Roman"/>
          <w:sz w:val="26"/>
          <w:szCs w:val="26"/>
          <w:lang w:val="de-DE"/>
        </w:rPr>
        <w:t>e</w:t>
      </w:r>
      <w:r w:rsidR="008006D3" w:rsidRPr="00CB51A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8006D3" w:rsidRPr="00CB51AC">
        <w:rPr>
          <w:rFonts w:ascii="Times New Roman" w:hAnsi="Times New Roman" w:cs="Times New Roman"/>
          <w:sz w:val="26"/>
          <w:szCs w:val="26"/>
          <w:lang w:val="de-DE"/>
        </w:rPr>
        <w:t>mail</w:t>
      </w:r>
      <w:proofErr w:type="spellEnd"/>
      <w:r w:rsidR="008006D3" w:rsidRPr="00CB51AC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="008006D3" w:rsidRPr="00084DC2">
          <w:rPr>
            <w:rStyle w:val="ab"/>
            <w:rFonts w:ascii="Times New Roman" w:hAnsi="Times New Roman" w:cs="Times New Roman"/>
            <w:sz w:val="26"/>
            <w:szCs w:val="26"/>
            <w:lang w:val="de-DE"/>
          </w:rPr>
          <w:t>cafedra</w:t>
        </w:r>
        <w:r w:rsidR="008006D3" w:rsidRPr="00084DC2">
          <w:rPr>
            <w:rStyle w:val="ab"/>
            <w:rFonts w:ascii="Times New Roman" w:hAnsi="Times New Roman" w:cs="Times New Roman"/>
            <w:sz w:val="26"/>
            <w:szCs w:val="26"/>
          </w:rPr>
          <w:t>2004@</w:t>
        </w:r>
        <w:r w:rsidR="008006D3" w:rsidRPr="00084DC2">
          <w:rPr>
            <w:rStyle w:val="ab"/>
            <w:rFonts w:ascii="Times New Roman" w:hAnsi="Times New Roman" w:cs="Times New Roman"/>
            <w:sz w:val="26"/>
            <w:szCs w:val="26"/>
            <w:lang w:val="de-DE"/>
          </w:rPr>
          <w:t>mail</w:t>
        </w:r>
        <w:r w:rsidR="008006D3" w:rsidRPr="00084DC2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006D3" w:rsidRPr="00084DC2">
          <w:rPr>
            <w:rStyle w:val="ab"/>
            <w:rFonts w:ascii="Times New Roman" w:hAnsi="Times New Roman" w:cs="Times New Roman"/>
            <w:sz w:val="26"/>
            <w:szCs w:val="26"/>
            <w:lang w:val="de-DE"/>
          </w:rPr>
          <w:t>ru</w:t>
        </w:r>
        <w:proofErr w:type="spellEnd"/>
      </w:hyperlink>
      <w:r w:rsidR="008006D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B51AC" w:rsidRPr="008006D3" w:rsidSect="000C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33" w:rsidRDefault="00101633" w:rsidP="00CF17E7">
      <w:pPr>
        <w:spacing w:after="0" w:line="240" w:lineRule="auto"/>
      </w:pPr>
      <w:r>
        <w:separator/>
      </w:r>
    </w:p>
  </w:endnote>
  <w:endnote w:type="continuationSeparator" w:id="0">
    <w:p w:rsidR="00101633" w:rsidRDefault="00101633" w:rsidP="00CF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33" w:rsidRDefault="00101633" w:rsidP="00CF17E7">
      <w:pPr>
        <w:spacing w:after="0" w:line="240" w:lineRule="auto"/>
      </w:pPr>
      <w:r>
        <w:separator/>
      </w:r>
    </w:p>
  </w:footnote>
  <w:footnote w:type="continuationSeparator" w:id="0">
    <w:p w:rsidR="00101633" w:rsidRDefault="00101633" w:rsidP="00CF1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3056"/>
    <w:multiLevelType w:val="hybridMultilevel"/>
    <w:tmpl w:val="3684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302D"/>
    <w:multiLevelType w:val="hybridMultilevel"/>
    <w:tmpl w:val="CD9426B8"/>
    <w:lvl w:ilvl="0" w:tplc="A558B386">
      <w:start w:val="1"/>
      <w:numFmt w:val="bullet"/>
      <w:lvlText w:val="·"/>
      <w:lvlJc w:val="left"/>
      <w:pPr>
        <w:ind w:left="720" w:hanging="354"/>
      </w:pPr>
      <w:rPr>
        <w:rFonts w:ascii="Symbol" w:eastAsia="Symbol" w:hAnsi="Symbol"/>
      </w:rPr>
    </w:lvl>
    <w:lvl w:ilvl="1" w:tplc="96B89DE4">
      <w:start w:val="1"/>
      <w:numFmt w:val="bullet"/>
      <w:lvlText w:val="o"/>
      <w:lvlJc w:val="left"/>
      <w:pPr>
        <w:ind w:left="1440" w:hanging="354"/>
      </w:pPr>
      <w:rPr>
        <w:rFonts w:ascii="Courier New" w:eastAsia="Courier New" w:hAnsi="Courier New"/>
      </w:rPr>
    </w:lvl>
    <w:lvl w:ilvl="2" w:tplc="E49CDDEE">
      <w:start w:val="1"/>
      <w:numFmt w:val="bullet"/>
      <w:lvlText w:val="§"/>
      <w:lvlJc w:val="left"/>
      <w:pPr>
        <w:ind w:left="2160" w:hanging="354"/>
      </w:pPr>
      <w:rPr>
        <w:rFonts w:ascii="Wingdings" w:eastAsia="Wingdings" w:hAnsi="Wingdings"/>
      </w:rPr>
    </w:lvl>
    <w:lvl w:ilvl="3" w:tplc="A3C2B4C2">
      <w:start w:val="1"/>
      <w:numFmt w:val="bullet"/>
      <w:lvlText w:val="·"/>
      <w:lvlJc w:val="left"/>
      <w:pPr>
        <w:ind w:left="2880" w:hanging="354"/>
      </w:pPr>
      <w:rPr>
        <w:rFonts w:ascii="Symbol" w:eastAsia="Symbol" w:hAnsi="Symbol"/>
      </w:rPr>
    </w:lvl>
    <w:lvl w:ilvl="4" w:tplc="292AB002">
      <w:start w:val="1"/>
      <w:numFmt w:val="bullet"/>
      <w:lvlText w:val="o"/>
      <w:lvlJc w:val="left"/>
      <w:pPr>
        <w:ind w:left="3600" w:hanging="354"/>
      </w:pPr>
      <w:rPr>
        <w:rFonts w:ascii="Courier New" w:eastAsia="Courier New" w:hAnsi="Courier New"/>
      </w:rPr>
    </w:lvl>
    <w:lvl w:ilvl="5" w:tplc="C9CC3C56">
      <w:start w:val="1"/>
      <w:numFmt w:val="bullet"/>
      <w:lvlText w:val="§"/>
      <w:lvlJc w:val="left"/>
      <w:pPr>
        <w:ind w:left="4320" w:hanging="354"/>
      </w:pPr>
      <w:rPr>
        <w:rFonts w:ascii="Wingdings" w:eastAsia="Wingdings" w:hAnsi="Wingdings"/>
      </w:rPr>
    </w:lvl>
    <w:lvl w:ilvl="6" w:tplc="1BACE526">
      <w:start w:val="1"/>
      <w:numFmt w:val="bullet"/>
      <w:lvlText w:val="·"/>
      <w:lvlJc w:val="left"/>
      <w:pPr>
        <w:ind w:left="5040" w:hanging="354"/>
      </w:pPr>
      <w:rPr>
        <w:rFonts w:ascii="Symbol" w:eastAsia="Symbol" w:hAnsi="Symbol"/>
      </w:rPr>
    </w:lvl>
    <w:lvl w:ilvl="7" w:tplc="92FC3646">
      <w:start w:val="1"/>
      <w:numFmt w:val="bullet"/>
      <w:lvlText w:val="o"/>
      <w:lvlJc w:val="left"/>
      <w:pPr>
        <w:ind w:left="5760" w:hanging="354"/>
      </w:pPr>
      <w:rPr>
        <w:rFonts w:ascii="Courier New" w:eastAsia="Courier New" w:hAnsi="Courier New"/>
      </w:rPr>
    </w:lvl>
    <w:lvl w:ilvl="8" w:tplc="9A1CCFAE">
      <w:start w:val="1"/>
      <w:numFmt w:val="bullet"/>
      <w:lvlText w:val="§"/>
      <w:lvlJc w:val="left"/>
      <w:pPr>
        <w:ind w:left="6480" w:hanging="354"/>
      </w:pPr>
      <w:rPr>
        <w:rFonts w:ascii="Wingdings" w:eastAsia="Wingdings" w:hAnsi="Wingdings"/>
      </w:rPr>
    </w:lvl>
  </w:abstractNum>
  <w:abstractNum w:abstractNumId="2">
    <w:nsid w:val="12B7192F"/>
    <w:multiLevelType w:val="multilevel"/>
    <w:tmpl w:val="A860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5283E"/>
    <w:multiLevelType w:val="hybridMultilevel"/>
    <w:tmpl w:val="F676C1C0"/>
    <w:lvl w:ilvl="0" w:tplc="604A4DE2">
      <w:start w:val="1"/>
      <w:numFmt w:val="bullet"/>
      <w:lvlText w:val="·"/>
      <w:lvlJc w:val="left"/>
      <w:pPr>
        <w:ind w:left="720" w:hanging="354"/>
      </w:pPr>
      <w:rPr>
        <w:rFonts w:ascii="Symbol" w:eastAsia="Symbol" w:hAnsi="Symbol"/>
      </w:rPr>
    </w:lvl>
    <w:lvl w:ilvl="1" w:tplc="29B68238">
      <w:start w:val="1"/>
      <w:numFmt w:val="bullet"/>
      <w:lvlText w:val="o"/>
      <w:lvlJc w:val="left"/>
      <w:pPr>
        <w:ind w:left="1440" w:hanging="354"/>
      </w:pPr>
      <w:rPr>
        <w:rFonts w:ascii="Courier New" w:eastAsia="Courier New" w:hAnsi="Courier New"/>
      </w:rPr>
    </w:lvl>
    <w:lvl w:ilvl="2" w:tplc="44B8BEC2">
      <w:start w:val="1"/>
      <w:numFmt w:val="bullet"/>
      <w:lvlText w:val="§"/>
      <w:lvlJc w:val="left"/>
      <w:pPr>
        <w:ind w:left="2160" w:hanging="354"/>
      </w:pPr>
      <w:rPr>
        <w:rFonts w:ascii="Wingdings" w:eastAsia="Wingdings" w:hAnsi="Wingdings"/>
      </w:rPr>
    </w:lvl>
    <w:lvl w:ilvl="3" w:tplc="B66AB2B0">
      <w:start w:val="1"/>
      <w:numFmt w:val="bullet"/>
      <w:lvlText w:val="·"/>
      <w:lvlJc w:val="left"/>
      <w:pPr>
        <w:ind w:left="2880" w:hanging="354"/>
      </w:pPr>
      <w:rPr>
        <w:rFonts w:ascii="Symbol" w:eastAsia="Symbol" w:hAnsi="Symbol"/>
      </w:rPr>
    </w:lvl>
    <w:lvl w:ilvl="4" w:tplc="829E55B2">
      <w:start w:val="1"/>
      <w:numFmt w:val="bullet"/>
      <w:lvlText w:val="o"/>
      <w:lvlJc w:val="left"/>
      <w:pPr>
        <w:ind w:left="3600" w:hanging="354"/>
      </w:pPr>
      <w:rPr>
        <w:rFonts w:ascii="Courier New" w:eastAsia="Courier New" w:hAnsi="Courier New"/>
      </w:rPr>
    </w:lvl>
    <w:lvl w:ilvl="5" w:tplc="E3B8AE00">
      <w:start w:val="1"/>
      <w:numFmt w:val="bullet"/>
      <w:lvlText w:val="§"/>
      <w:lvlJc w:val="left"/>
      <w:pPr>
        <w:ind w:left="4320" w:hanging="354"/>
      </w:pPr>
      <w:rPr>
        <w:rFonts w:ascii="Wingdings" w:eastAsia="Wingdings" w:hAnsi="Wingdings"/>
      </w:rPr>
    </w:lvl>
    <w:lvl w:ilvl="6" w:tplc="E440FC8E">
      <w:start w:val="1"/>
      <w:numFmt w:val="bullet"/>
      <w:lvlText w:val="·"/>
      <w:lvlJc w:val="left"/>
      <w:pPr>
        <w:ind w:left="5040" w:hanging="354"/>
      </w:pPr>
      <w:rPr>
        <w:rFonts w:ascii="Symbol" w:eastAsia="Symbol" w:hAnsi="Symbol"/>
      </w:rPr>
    </w:lvl>
    <w:lvl w:ilvl="7" w:tplc="A184CBE2">
      <w:start w:val="1"/>
      <w:numFmt w:val="bullet"/>
      <w:lvlText w:val="o"/>
      <w:lvlJc w:val="left"/>
      <w:pPr>
        <w:ind w:left="5760" w:hanging="354"/>
      </w:pPr>
      <w:rPr>
        <w:rFonts w:ascii="Courier New" w:eastAsia="Courier New" w:hAnsi="Courier New"/>
      </w:rPr>
    </w:lvl>
    <w:lvl w:ilvl="8" w:tplc="10B8C58C">
      <w:start w:val="1"/>
      <w:numFmt w:val="bullet"/>
      <w:lvlText w:val="§"/>
      <w:lvlJc w:val="left"/>
      <w:pPr>
        <w:ind w:left="6480" w:hanging="354"/>
      </w:pPr>
      <w:rPr>
        <w:rFonts w:ascii="Wingdings" w:eastAsia="Wingdings" w:hAnsi="Wingdings"/>
      </w:rPr>
    </w:lvl>
  </w:abstractNum>
  <w:abstractNum w:abstractNumId="4">
    <w:nsid w:val="32AE7351"/>
    <w:multiLevelType w:val="multilevel"/>
    <w:tmpl w:val="96AA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50132"/>
    <w:multiLevelType w:val="multilevel"/>
    <w:tmpl w:val="FAD0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1B"/>
    <w:rsid w:val="000163F2"/>
    <w:rsid w:val="000310EC"/>
    <w:rsid w:val="00036B64"/>
    <w:rsid w:val="00070110"/>
    <w:rsid w:val="0008709C"/>
    <w:rsid w:val="000C7DB9"/>
    <w:rsid w:val="00101633"/>
    <w:rsid w:val="0012227F"/>
    <w:rsid w:val="00172993"/>
    <w:rsid w:val="002772F0"/>
    <w:rsid w:val="002C70D5"/>
    <w:rsid w:val="002D5CF8"/>
    <w:rsid w:val="002E5DE3"/>
    <w:rsid w:val="00387FEC"/>
    <w:rsid w:val="00484642"/>
    <w:rsid w:val="00487CE4"/>
    <w:rsid w:val="004A5A61"/>
    <w:rsid w:val="004C6024"/>
    <w:rsid w:val="004D2A1B"/>
    <w:rsid w:val="005367D8"/>
    <w:rsid w:val="00544902"/>
    <w:rsid w:val="00556D28"/>
    <w:rsid w:val="00586279"/>
    <w:rsid w:val="00644BB0"/>
    <w:rsid w:val="006753A4"/>
    <w:rsid w:val="00690959"/>
    <w:rsid w:val="00776363"/>
    <w:rsid w:val="008006D3"/>
    <w:rsid w:val="00804542"/>
    <w:rsid w:val="008212AD"/>
    <w:rsid w:val="0094656A"/>
    <w:rsid w:val="0097678D"/>
    <w:rsid w:val="0098798A"/>
    <w:rsid w:val="00A461AA"/>
    <w:rsid w:val="00A53CC7"/>
    <w:rsid w:val="00AE22C9"/>
    <w:rsid w:val="00B869BB"/>
    <w:rsid w:val="00BC4A6C"/>
    <w:rsid w:val="00BF53ED"/>
    <w:rsid w:val="00C2520B"/>
    <w:rsid w:val="00C91C60"/>
    <w:rsid w:val="00CB1814"/>
    <w:rsid w:val="00CB51AC"/>
    <w:rsid w:val="00CE3B43"/>
    <w:rsid w:val="00CF17E7"/>
    <w:rsid w:val="00CF6261"/>
    <w:rsid w:val="00D07B75"/>
    <w:rsid w:val="00D22644"/>
    <w:rsid w:val="00D3350C"/>
    <w:rsid w:val="00D36BE6"/>
    <w:rsid w:val="00D43723"/>
    <w:rsid w:val="00D45258"/>
    <w:rsid w:val="00EB707C"/>
    <w:rsid w:val="00F01FE2"/>
    <w:rsid w:val="00F3135D"/>
    <w:rsid w:val="00FA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1B"/>
    <w:pPr>
      <w:ind w:left="720"/>
      <w:contextualSpacing/>
    </w:pPr>
  </w:style>
  <w:style w:type="character" w:customStyle="1" w:styleId="extended-textshort">
    <w:name w:val="extended-text__short"/>
    <w:basedOn w:val="a0"/>
    <w:rsid w:val="004D2A1B"/>
  </w:style>
  <w:style w:type="paragraph" w:styleId="a4">
    <w:name w:val="Normal (Web)"/>
    <w:basedOn w:val="a"/>
    <w:uiPriority w:val="99"/>
    <w:unhideWhenUsed/>
    <w:rsid w:val="004D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7E7"/>
  </w:style>
  <w:style w:type="paragraph" w:styleId="a7">
    <w:name w:val="footer"/>
    <w:basedOn w:val="a"/>
    <w:link w:val="a8"/>
    <w:uiPriority w:val="99"/>
    <w:unhideWhenUsed/>
    <w:rsid w:val="00CF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7E7"/>
  </w:style>
  <w:style w:type="paragraph" w:styleId="a9">
    <w:name w:val="Balloon Text"/>
    <w:basedOn w:val="a"/>
    <w:link w:val="aa"/>
    <w:uiPriority w:val="99"/>
    <w:semiHidden/>
    <w:unhideWhenUsed/>
    <w:rsid w:val="00C2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52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51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51AC"/>
    <w:rPr>
      <w:color w:val="0000FF"/>
      <w:u w:val="single"/>
    </w:rPr>
  </w:style>
  <w:style w:type="character" w:styleId="ac">
    <w:name w:val="Strong"/>
    <w:basedOn w:val="a0"/>
    <w:uiPriority w:val="22"/>
    <w:qFormat/>
    <w:rsid w:val="00CB51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1B"/>
    <w:pPr>
      <w:ind w:left="720"/>
      <w:contextualSpacing/>
    </w:pPr>
  </w:style>
  <w:style w:type="character" w:customStyle="1" w:styleId="extended-textshort">
    <w:name w:val="extended-text__short"/>
    <w:basedOn w:val="a0"/>
    <w:rsid w:val="004D2A1B"/>
  </w:style>
  <w:style w:type="paragraph" w:styleId="a4">
    <w:name w:val="Normal (Web)"/>
    <w:basedOn w:val="a"/>
    <w:uiPriority w:val="99"/>
    <w:unhideWhenUsed/>
    <w:rsid w:val="004D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7E7"/>
  </w:style>
  <w:style w:type="paragraph" w:styleId="a7">
    <w:name w:val="footer"/>
    <w:basedOn w:val="a"/>
    <w:link w:val="a8"/>
    <w:uiPriority w:val="99"/>
    <w:unhideWhenUsed/>
    <w:rsid w:val="00CF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7E7"/>
  </w:style>
  <w:style w:type="paragraph" w:styleId="a9">
    <w:name w:val="Balloon Text"/>
    <w:basedOn w:val="a"/>
    <w:link w:val="aa"/>
    <w:uiPriority w:val="99"/>
    <w:semiHidden/>
    <w:unhideWhenUsed/>
    <w:rsid w:val="00C2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52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51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51AC"/>
    <w:rPr>
      <w:color w:val="0000FF"/>
      <w:u w:val="single"/>
    </w:rPr>
  </w:style>
  <w:style w:type="character" w:styleId="ac">
    <w:name w:val="Strong"/>
    <w:basedOn w:val="a0"/>
    <w:uiPriority w:val="22"/>
    <w:qFormat/>
    <w:rsid w:val="00CB5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ap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fedra200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Урусова Виктория Николаевна</cp:lastModifiedBy>
  <cp:revision>2</cp:revision>
  <cp:lastPrinted>2018-05-22T20:13:00Z</cp:lastPrinted>
  <dcterms:created xsi:type="dcterms:W3CDTF">2018-12-03T11:48:00Z</dcterms:created>
  <dcterms:modified xsi:type="dcterms:W3CDTF">2018-12-03T11:48:00Z</dcterms:modified>
</cp:coreProperties>
</file>