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CD" w:rsidRDefault="00492DCD" w:rsidP="00492DCD">
      <w:pPr>
        <w:pStyle w:val="a3"/>
        <w:jc w:val="center"/>
        <w:rPr>
          <w:rFonts w:ascii="TimesNewRomanPSMT" w:hAnsi="TimesNewRomanPSMT" w:cs="TimesNewRomanPSMT"/>
          <w:sz w:val="28"/>
          <w:szCs w:val="28"/>
        </w:rPr>
      </w:pPr>
      <w:r w:rsidRPr="006938BE">
        <w:rPr>
          <w:rFonts w:ascii="TimesNewRomanPSMT" w:hAnsi="TimesNewRomanPSMT" w:cs="TimesNewRomanPSMT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-240665</wp:posOffset>
            </wp:positionV>
            <wp:extent cx="1083600" cy="831600"/>
            <wp:effectExtent l="0" t="0" r="0" b="0"/>
            <wp:wrapSquare wrapText="bothSides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¤Ð°Ð¹Ð»:Ð ÐÐÐÐÐ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28"/>
          <w:szCs w:val="28"/>
        </w:rPr>
        <w:t>ФГБОУ ДПО "Российская медицинская академия непрерывного профессионального образования" Минздрава России</w:t>
      </w:r>
    </w:p>
    <w:p w:rsidR="00492DCD" w:rsidRDefault="00492DCD" w:rsidP="00492DCD">
      <w:pPr>
        <w:pStyle w:val="a3"/>
        <w:rPr>
          <w:rFonts w:ascii="TimesNewRomanPSMT" w:hAnsi="TimesNewRomanPSMT" w:cs="TimesNewRomanPSMT"/>
          <w:b/>
          <w:sz w:val="28"/>
          <w:szCs w:val="28"/>
        </w:rPr>
      </w:pPr>
    </w:p>
    <w:p w:rsidR="0048746B" w:rsidRDefault="0048746B" w:rsidP="00492DCD">
      <w:pPr>
        <w:pStyle w:val="a3"/>
        <w:jc w:val="center"/>
        <w:rPr>
          <w:b/>
        </w:rPr>
      </w:pPr>
      <w:r w:rsidRPr="0025561E">
        <w:rPr>
          <w:rFonts w:ascii="TimesNewRomanPSMT" w:hAnsi="TimesNewRomanPSMT" w:cs="TimesNewRomanPSMT"/>
          <w:b/>
          <w:sz w:val="28"/>
          <w:szCs w:val="28"/>
        </w:rPr>
        <w:t>Научно-практическая конференция</w:t>
      </w:r>
    </w:p>
    <w:p w:rsidR="0048746B" w:rsidRPr="00AA34B4" w:rsidRDefault="00AA34B4" w:rsidP="00492DCD">
      <w:pPr>
        <w:pStyle w:val="a3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  <w:sz w:val="22"/>
          <w:szCs w:val="22"/>
        </w:rPr>
      </w:pPr>
      <w:r w:rsidRPr="00AA34B4">
        <w:rPr>
          <w:rFonts w:ascii="TimesNewRomanPSMT" w:hAnsi="TimesNewRomanPSMT" w:cs="TimesNewRomanPSMT"/>
          <w:b/>
          <w:sz w:val="22"/>
          <w:szCs w:val="22"/>
        </w:rPr>
        <w:t xml:space="preserve">ЛУЧШИЕ ПРАКТИКИ ПОВЫШЕНИЯ </w:t>
      </w:r>
      <w:r w:rsidR="00492DCD" w:rsidRPr="00AA34B4">
        <w:rPr>
          <w:rFonts w:ascii="TimesNewRomanPSMT" w:hAnsi="TimesNewRomanPSMT" w:cs="TimesNewRomanPSMT"/>
          <w:b/>
          <w:sz w:val="22"/>
          <w:szCs w:val="22"/>
        </w:rPr>
        <w:t>ЭФФЕКТИВНОСТИ ДЕЯТЕЛЬНОСТИ</w:t>
      </w:r>
      <w:r w:rsidRPr="00AA34B4">
        <w:rPr>
          <w:rFonts w:ascii="TimesNewRomanPSMT" w:hAnsi="TimesNewRomanPSMT" w:cs="TimesNewRomanPSMT"/>
          <w:b/>
          <w:sz w:val="22"/>
          <w:szCs w:val="22"/>
        </w:rPr>
        <w:t xml:space="preserve"> МЕДИЦИНСКИХ </w:t>
      </w:r>
      <w:r w:rsidR="00492DCD" w:rsidRPr="00AA34B4">
        <w:rPr>
          <w:rFonts w:ascii="TimesNewRomanPSMT" w:hAnsi="TimesNewRomanPSMT" w:cs="TimesNewRomanPSMT"/>
          <w:b/>
          <w:sz w:val="22"/>
          <w:szCs w:val="22"/>
        </w:rPr>
        <w:t>ОРГАНИЗАЦИЙ И ОБЕСПЕЧЕНИЯ</w:t>
      </w:r>
      <w:r w:rsidRPr="00AA34B4">
        <w:rPr>
          <w:rFonts w:ascii="TimesNewRomanPSMT" w:hAnsi="TimesNewRomanPSMT" w:cs="TimesNewRomanPSMT"/>
          <w:b/>
          <w:sz w:val="22"/>
          <w:szCs w:val="22"/>
        </w:rPr>
        <w:t xml:space="preserve"> </w:t>
      </w:r>
      <w:r w:rsidR="0048746B" w:rsidRPr="00AA34B4">
        <w:rPr>
          <w:rFonts w:ascii="TimesNewRomanPSMT" w:hAnsi="TimesNewRomanPSMT" w:cs="TimesNewRomanPSMT"/>
          <w:b/>
          <w:sz w:val="22"/>
          <w:szCs w:val="22"/>
        </w:rPr>
        <w:t>БЕЗОПАСНОСТ</w:t>
      </w:r>
      <w:r w:rsidRPr="00AA34B4">
        <w:rPr>
          <w:rFonts w:ascii="TimesNewRomanPSMT" w:hAnsi="TimesNewRomanPSMT" w:cs="TimesNewRomanPSMT"/>
          <w:b/>
          <w:sz w:val="22"/>
          <w:szCs w:val="22"/>
        </w:rPr>
        <w:t>И</w:t>
      </w:r>
      <w:r w:rsidR="0048746B" w:rsidRPr="00AA34B4">
        <w:rPr>
          <w:rFonts w:ascii="TimesNewRomanPSMT" w:hAnsi="TimesNewRomanPSMT" w:cs="TimesNewRomanPSMT"/>
          <w:b/>
          <w:sz w:val="22"/>
          <w:szCs w:val="22"/>
        </w:rPr>
        <w:t xml:space="preserve"> ПАЦИЕНТОВ</w:t>
      </w:r>
    </w:p>
    <w:p w:rsidR="0048746B" w:rsidRPr="00FC742D" w:rsidRDefault="0048746B" w:rsidP="00492DCD">
      <w:pPr>
        <w:pStyle w:val="a3"/>
        <w:jc w:val="center"/>
        <w:rPr>
          <w:rFonts w:ascii="TimesNewRomanPSMT" w:hAnsi="TimesNewRomanPSMT" w:cs="TimesNewRomanPSMT"/>
          <w:b/>
          <w:i/>
          <w:sz w:val="22"/>
        </w:rPr>
      </w:pPr>
      <w:r w:rsidRPr="00FC742D">
        <w:rPr>
          <w:rFonts w:ascii="TimesNewRomanPSMT" w:hAnsi="TimesNewRomanPSMT" w:cs="TimesNewRomanPSMT"/>
          <w:b/>
          <w:i/>
          <w:szCs w:val="28"/>
        </w:rPr>
        <w:t>18 ноября 2019 года, город Москва, ул. Баррикадная, д. 2/1, стр.1</w:t>
      </w:r>
    </w:p>
    <w:p w:rsidR="0048746B" w:rsidRDefault="00E77B82" w:rsidP="00492DCD">
      <w:pPr>
        <w:pStyle w:val="a3"/>
        <w:spacing w:before="0" w:beforeAutospacing="0" w:after="0" w:afterAutospacing="0" w:line="276" w:lineRule="auto"/>
        <w:jc w:val="center"/>
        <w:rPr>
          <w:rFonts w:ascii="TimesNewRomanPSMT" w:hAnsi="TimesNewRomanPSMT" w:cs="TimesNewRomanPSMT"/>
          <w:b/>
        </w:rPr>
      </w:pPr>
      <w:r w:rsidRPr="00D57209">
        <w:rPr>
          <w:rFonts w:ascii="TimesNewRomanPSMT" w:hAnsi="TimesNewRomanPSMT" w:cs="TimesNewRomanPSMT"/>
          <w:b/>
        </w:rPr>
        <w:t>ПРОГРАММА</w:t>
      </w:r>
    </w:p>
    <w:p w:rsidR="00E77B82" w:rsidRPr="00D57209" w:rsidRDefault="00E77B82" w:rsidP="00492DCD">
      <w:pPr>
        <w:pStyle w:val="a3"/>
        <w:spacing w:before="0" w:beforeAutospacing="0" w:after="0" w:afterAutospacing="0" w:line="276" w:lineRule="auto"/>
        <w:rPr>
          <w:rFonts w:ascii="TimesNewRomanPSMT" w:hAnsi="TimesNewRomanPSMT" w:cs="TimesNewRomanPSMT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1"/>
      </w:tblGrid>
      <w:tr w:rsidR="00E77B82" w:rsidTr="008A56D0">
        <w:tc>
          <w:tcPr>
            <w:tcW w:w="1384" w:type="dxa"/>
          </w:tcPr>
          <w:p w:rsidR="00E77B82" w:rsidRDefault="00E77B82" w:rsidP="00492DCD">
            <w:pPr>
              <w:pStyle w:val="a3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9:00-10:00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Регистрация участников </w:t>
            </w:r>
          </w:p>
        </w:tc>
      </w:tr>
      <w:tr w:rsidR="00E77B82" w:rsidTr="008A56D0">
        <w:trPr>
          <w:trHeight w:val="867"/>
        </w:trPr>
        <w:tc>
          <w:tcPr>
            <w:tcW w:w="1384" w:type="dxa"/>
          </w:tcPr>
          <w:p w:rsidR="00E77B82" w:rsidRPr="008E04E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8E04ED">
              <w:rPr>
                <w:rFonts w:ascii="TimesNewRomanPSMT" w:hAnsi="TimesNewRomanPSMT" w:cs="TimesNewRomanPSMT"/>
                <w:b/>
                <w:sz w:val="22"/>
                <w:szCs w:val="22"/>
              </w:rPr>
              <w:t>10:00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 w:line="276" w:lineRule="auto"/>
              <w:rPr>
                <w:rFonts w:ascii="TimesNewRomanPS" w:hAnsi="TimesNewRomanPS"/>
                <w:i/>
                <w:iCs/>
              </w:rPr>
            </w:pPr>
            <w:r>
              <w:rPr>
                <w:rFonts w:ascii="TimesNewRomanPSMT" w:hAnsi="TimesNewRomanPSMT" w:cs="TimesNewRomanPSMT"/>
                <w:b/>
              </w:rPr>
              <w:t>Приветственное слово</w:t>
            </w:r>
            <w:r>
              <w:rPr>
                <w:rFonts w:ascii="TimesNewRomanPS" w:hAnsi="TimesNewRomanPS"/>
                <w:i/>
                <w:iCs/>
              </w:rPr>
              <w:t xml:space="preserve"> </w:t>
            </w:r>
          </w:p>
          <w:p w:rsidR="00E77B82" w:rsidRDefault="00E77B82" w:rsidP="00492DCD">
            <w:pPr>
              <w:pStyle w:val="a3"/>
              <w:spacing w:before="0" w:beforeAutospacing="0" w:after="0" w:afterAutospacing="0" w:line="276" w:lineRule="auto"/>
              <w:rPr>
                <w:rFonts w:ascii="TimesNewRomanPSMT" w:hAnsi="TimesNewRomanPSMT" w:cs="TimesNewRomanPSMT"/>
              </w:rPr>
            </w:pPr>
            <w:r>
              <w:rPr>
                <w:rFonts w:ascii="TimesNewRomanPS" w:hAnsi="TimesNewRomanPS"/>
                <w:i/>
                <w:iCs/>
              </w:rPr>
              <w:t>Д.А.</w:t>
            </w:r>
            <w:r w:rsidR="00492DCD">
              <w:rPr>
                <w:rFonts w:ascii="TimesNewRomanPS" w:hAnsi="TimesNewRomanPS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Сычёв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- д.м.н., профессор, профессор РАН, член-корреспондент РАН, ректор ФГБОУ ДПО " Российская медицинская академия непрерывного профессионального образования" Минздрава России.</w:t>
            </w:r>
          </w:p>
        </w:tc>
      </w:tr>
      <w:tr w:rsidR="00E77B82" w:rsidTr="00E77B82">
        <w:trPr>
          <w:trHeight w:val="615"/>
        </w:trPr>
        <w:tc>
          <w:tcPr>
            <w:tcW w:w="1384" w:type="dxa"/>
          </w:tcPr>
          <w:p w:rsidR="00E77B82" w:rsidRPr="006172A6" w:rsidRDefault="00E77B82" w:rsidP="00492DCD">
            <w:pPr>
              <w:pStyle w:val="a3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6172A6">
              <w:rPr>
                <w:rFonts w:ascii="TimesNewRomanPSMT" w:hAnsi="TimesNewRomanPSMT" w:cs="TimesNewRomanPSMT"/>
                <w:sz w:val="22"/>
                <w:szCs w:val="22"/>
              </w:rPr>
              <w:t>10:30-12:00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 w:line="276" w:lineRule="auto"/>
              <w:rPr>
                <w:rFonts w:ascii="TimesNewRomanPSMT" w:hAnsi="TimesNewRomanPSMT" w:cs="TimesNewRomanPSMT"/>
                <w:b/>
              </w:rPr>
            </w:pPr>
            <w:r w:rsidRPr="009F4AC8">
              <w:rPr>
                <w:rFonts w:ascii="TimesNewRomanPSMT" w:hAnsi="TimesNewRomanPSMT" w:cs="TimesNewRomanPSMT"/>
                <w:sz w:val="22"/>
                <w:szCs w:val="22"/>
              </w:rPr>
              <w:t>ПЛЕНАРНОЕ ЗАСЕДАНИЕ "ИННОВАЦИОННЫЕ ТЕХНОЛОГИИ В ДЕЯТЕЛЬНОСТИ</w:t>
            </w:r>
            <w:r w:rsidR="00492DCD" w:rsidRPr="00492DCD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="00492DCD" w:rsidRPr="009F4AC8">
              <w:rPr>
                <w:rFonts w:ascii="TimesNewRomanPSMT" w:hAnsi="TimesNewRomanPSMT" w:cs="TimesNewRomanPSMT"/>
                <w:sz w:val="22"/>
                <w:szCs w:val="22"/>
              </w:rPr>
              <w:t>МЕДИЦИНСК</w:t>
            </w:r>
            <w:r w:rsidR="00492DCD">
              <w:rPr>
                <w:rFonts w:ascii="TimesNewRomanPSMT" w:hAnsi="TimesNewRomanPSMT" w:cs="TimesNewRomanPSMT"/>
                <w:sz w:val="22"/>
                <w:szCs w:val="22"/>
              </w:rPr>
              <w:t>ОЙ</w:t>
            </w:r>
            <w:r w:rsidR="00492DCD" w:rsidRPr="009F4AC8">
              <w:rPr>
                <w:rFonts w:ascii="TimesNewRomanPSMT" w:hAnsi="TimesNewRomanPSMT" w:cs="TimesNewRomanPSMT"/>
                <w:sz w:val="22"/>
                <w:szCs w:val="22"/>
              </w:rPr>
              <w:t xml:space="preserve"> ОРГАНИЗАЦИИ</w:t>
            </w:r>
            <w:r w:rsidRPr="00FA3125">
              <w:rPr>
                <w:rFonts w:ascii="TimesNewRomanPSMT" w:hAnsi="TimesNewRomanPSMT" w:cs="TimesNewRomanPSMT"/>
                <w:b/>
              </w:rPr>
              <w:t>".</w:t>
            </w:r>
          </w:p>
        </w:tc>
      </w:tr>
      <w:tr w:rsidR="00E77B82" w:rsidTr="008A56D0">
        <w:trPr>
          <w:trHeight w:val="2326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 xml:space="preserve">10:30-10:45  </w:t>
            </w:r>
          </w:p>
        </w:tc>
        <w:tc>
          <w:tcPr>
            <w:tcW w:w="8181" w:type="dxa"/>
          </w:tcPr>
          <w:p w:rsidR="00E77B82" w:rsidRDefault="00492DCD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Инновационные модели управления медицинской</w:t>
            </w:r>
            <w:r w:rsidR="00E77B82">
              <w:rPr>
                <w:rFonts w:ascii="TimesNewRomanPSMT" w:hAnsi="TimesNewRomanPSMT" w:cs="TimesNewRomanPSMT"/>
                <w:b/>
              </w:rPr>
              <w:t xml:space="preserve"> организацией. Эпоха перемен.</w:t>
            </w:r>
          </w:p>
          <w:p w:rsidR="00E77B82" w:rsidRPr="00A300EB" w:rsidRDefault="00E77B82" w:rsidP="00455C60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i/>
              </w:rPr>
              <w:t xml:space="preserve">Т.Н. </w:t>
            </w:r>
            <w:proofErr w:type="spellStart"/>
            <w:r>
              <w:rPr>
                <w:rFonts w:ascii="TimesNewRomanPSMT" w:hAnsi="TimesNewRomanPSMT" w:cs="TimesNewRomanPSMT"/>
                <w:i/>
              </w:rPr>
              <w:t>Брескина</w:t>
            </w:r>
            <w:proofErr w:type="spellEnd"/>
            <w:r>
              <w:rPr>
                <w:rFonts w:ascii="TimesNewRomanPSMT" w:hAnsi="TimesNewRomanPSMT" w:cs="TimesNewRomanPSMT"/>
                <w:i/>
              </w:rPr>
              <w:t xml:space="preserve"> - д.м.н., профессор кафедры 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</w:t>
            </w:r>
            <w:r w:rsidRPr="00A300EB">
              <w:rPr>
                <w:rFonts w:ascii="TimesNewRomanPS" w:hAnsi="TimesNewRomanPS"/>
                <w:i/>
                <w:iCs/>
              </w:rPr>
              <w:t xml:space="preserve">, </w:t>
            </w:r>
            <w:r w:rsidR="00A300EB" w:rsidRPr="00A300EB">
              <w:rPr>
                <w:i/>
                <w:iCs/>
              </w:rPr>
              <w:t>эксперт по сертификации систем менеджмента качества Регистра ГОСТ Р и Ассоциации по сертификации «Русский Регистр», эксперт Премий Правительства Российской Федерации в области качества, эксперт Европейского фонда в области менеджмента качеств</w:t>
            </w:r>
            <w:r w:rsidR="00455C60">
              <w:rPr>
                <w:i/>
                <w:iCs/>
              </w:rPr>
              <w:t>а</w:t>
            </w:r>
            <w:r w:rsidR="00A300EB" w:rsidRPr="00A300EB">
              <w:rPr>
                <w:i/>
                <w:iCs/>
              </w:rPr>
              <w:t xml:space="preserve"> (</w:t>
            </w:r>
            <w:r w:rsidR="00A300EB" w:rsidRPr="00A300EB">
              <w:rPr>
                <w:i/>
                <w:iCs/>
                <w:lang w:val="en-US"/>
              </w:rPr>
              <w:t>EFQM</w:t>
            </w:r>
            <w:r w:rsidR="00A300EB" w:rsidRPr="00A300EB">
              <w:rPr>
                <w:i/>
                <w:iCs/>
              </w:rPr>
              <w:t>).</w:t>
            </w:r>
          </w:p>
        </w:tc>
      </w:tr>
      <w:tr w:rsidR="00E77B82" w:rsidTr="008A56D0">
        <w:trPr>
          <w:trHeight w:val="1693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10:45- 11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: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Опыт работы медицинской организации по международным стандартам 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b/>
                <w:lang w:val="en-US"/>
              </w:rPr>
              <w:t>JCI</w:t>
            </w:r>
            <w:r>
              <w:rPr>
                <w:rFonts w:ascii="TimesNewRomanPSMT" w:hAnsi="TimesNewRomanPSMT" w:cs="TimesNewRomanPSMT"/>
                <w:b/>
              </w:rPr>
              <w:t>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i/>
              </w:rPr>
              <w:t xml:space="preserve">Г.Е. </w:t>
            </w:r>
            <w:proofErr w:type="spellStart"/>
            <w:r>
              <w:rPr>
                <w:rFonts w:ascii="TimesNewRomanPSMT" w:hAnsi="TimesNewRomanPSMT" w:cs="TimesNewRomanPSMT"/>
                <w:i/>
              </w:rPr>
              <w:t>Ройтберг</w:t>
            </w:r>
            <w:proofErr w:type="spellEnd"/>
            <w:r>
              <w:rPr>
                <w:rFonts w:ascii="TimesNewRomanPSMT" w:hAnsi="TimesNewRomanPSMT" w:cs="TimesNewRomanPSMT"/>
                <w:i/>
              </w:rPr>
              <w:t xml:space="preserve"> - д.м.н., профессор, академик </w:t>
            </w:r>
            <w:r w:rsidR="00492DCD">
              <w:rPr>
                <w:rFonts w:ascii="TimesNewRomanPSMT" w:hAnsi="TimesNewRomanPSMT" w:cs="TimesNewRomanPSMT"/>
                <w:i/>
              </w:rPr>
              <w:t>РАН, Президент</w:t>
            </w:r>
            <w:r>
              <w:rPr>
                <w:rFonts w:ascii="TimesNewRomanPSMT" w:hAnsi="TimesNewRomanPSMT" w:cs="TimesNewRomanPSMT"/>
                <w:i/>
              </w:rPr>
              <w:t xml:space="preserve"> АО «</w:t>
            </w:r>
            <w:r w:rsidR="00492DCD">
              <w:rPr>
                <w:rFonts w:ascii="TimesNewRomanPSMT" w:hAnsi="TimesNewRomanPSMT" w:cs="TimesNewRomanPSMT"/>
                <w:i/>
              </w:rPr>
              <w:t>Медицина, заведующий</w:t>
            </w:r>
            <w:r>
              <w:rPr>
                <w:rFonts w:ascii="TimesNewRomanPSMT" w:hAnsi="TimesNewRomanPSMT" w:cs="TimesNewRomanPSMT"/>
                <w:i/>
              </w:rPr>
              <w:t xml:space="preserve"> кафедрой ГБОУ ВПО «Российский национальный исследовательский медицинский университет им. Н.И.Пирогова» Минздрава России</w:t>
            </w:r>
          </w:p>
        </w:tc>
      </w:tr>
      <w:tr w:rsidR="00E77B82" w:rsidTr="008A56D0"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11:00-11:15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Бережливые технологии в реализации модели медицинской организации, оказывающей первичную медико-санитарную помощь.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i/>
              </w:rPr>
              <w:t xml:space="preserve">О.Л. </w:t>
            </w:r>
            <w:proofErr w:type="spellStart"/>
            <w:r>
              <w:rPr>
                <w:rFonts w:ascii="TimesNewRomanPSMT" w:hAnsi="TimesNewRomanPSMT" w:cs="TimesNewRomanPSMT"/>
                <w:i/>
              </w:rPr>
              <w:t>Задворная</w:t>
            </w:r>
            <w:proofErr w:type="spellEnd"/>
            <w:r>
              <w:rPr>
                <w:rFonts w:ascii="TimesNewRomanPSMT" w:hAnsi="TimesNewRomanPSMT" w:cs="TimesNewRomanPSMT"/>
                <w:i/>
              </w:rPr>
              <w:t xml:space="preserve"> - д.м.н., профессор, заведующая кафедрой 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 xml:space="preserve">ФГБОУ ДПО «Российская медицинская академия непрерывного профессионального образования" Минздрава России. </w:t>
            </w:r>
          </w:p>
        </w:tc>
      </w:tr>
      <w:tr w:rsidR="00E77B82" w:rsidTr="008A56D0">
        <w:trPr>
          <w:trHeight w:val="2340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lastRenderedPageBreak/>
              <w:t>11:15-11:30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Опыт применения ресурсосберегающих технологий и инструментов управления </w:t>
            </w:r>
            <w:r w:rsidR="00492DCD">
              <w:rPr>
                <w:rFonts w:ascii="TimesNewRomanPSMT" w:hAnsi="TimesNewRomanPSMT" w:cs="TimesNewRomanPSMT"/>
                <w:b/>
              </w:rPr>
              <w:t>качеством медицинской</w:t>
            </w:r>
            <w:r>
              <w:rPr>
                <w:rFonts w:ascii="TimesNewRomanPSMT" w:hAnsi="TimesNewRomanPSMT" w:cs="TimesNewRomanPSMT"/>
                <w:b/>
              </w:rPr>
              <w:t xml:space="preserve"> деятельности   в многопрофильной клинике.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" w:hAnsi="TimesNewRomanPS"/>
                <w:i/>
                <w:iCs/>
              </w:rPr>
              <w:t xml:space="preserve">А.Э. Никитин - д.м.н., профессор, главный врач ФГБУЗ «Центральная клиническая больница РАН», профессор кафедры </w:t>
            </w:r>
            <w:r>
              <w:rPr>
                <w:rFonts w:ascii="TimesNewRomanPSMT" w:hAnsi="TimesNewRomanPSMT" w:cs="TimesNewRomanPSMT"/>
                <w:i/>
              </w:rPr>
              <w:t xml:space="preserve">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 xml:space="preserve">«Российская медицинская академия непрерывного профессионального образования» Минздрава России </w:t>
            </w:r>
          </w:p>
        </w:tc>
      </w:tr>
      <w:tr w:rsidR="00E77B82" w:rsidTr="008A56D0">
        <w:trPr>
          <w:trHeight w:val="1471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11:30-11:45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Профилактика нарушений прав пациентов при оказании медицинской помощи.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proofErr w:type="spellStart"/>
            <w:r>
              <w:rPr>
                <w:rFonts w:ascii="TimesNewRomanPS" w:hAnsi="TimesNewRomanPS"/>
                <w:i/>
                <w:iCs/>
              </w:rPr>
              <w:t>А.Н.Пищита</w:t>
            </w:r>
            <w:proofErr w:type="spellEnd"/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-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д.м.н.,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 xml:space="preserve">д.ю.н., профессор кафедры </w:t>
            </w:r>
            <w:r>
              <w:rPr>
                <w:rFonts w:ascii="TimesNewRomanPSMT" w:hAnsi="TimesNewRomanPSMT" w:cs="TimesNewRomanPSMT"/>
                <w:i/>
              </w:rPr>
              <w:t xml:space="preserve">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</w:t>
            </w:r>
          </w:p>
        </w:tc>
      </w:tr>
      <w:tr w:rsidR="00E77B82" w:rsidTr="008A56D0">
        <w:trPr>
          <w:trHeight w:val="1703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11:45-12.00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Социально-психологические аспекты в реализации </w:t>
            </w:r>
            <w:proofErr w:type="spellStart"/>
            <w:r>
              <w:rPr>
                <w:rFonts w:ascii="TimesNewRomanPSMT" w:hAnsi="TimesNewRomanPSMT" w:cs="TimesNewRomanPSMT"/>
                <w:b/>
              </w:rPr>
              <w:t>пациентоориентированных</w:t>
            </w:r>
            <w:proofErr w:type="spellEnd"/>
            <w:r>
              <w:rPr>
                <w:rFonts w:ascii="TimesNewRomanPSMT" w:hAnsi="TimesNewRomanPSMT" w:cs="TimesNewRomanPSMT"/>
                <w:b/>
              </w:rPr>
              <w:t xml:space="preserve"> технологий   в процессе </w:t>
            </w:r>
            <w:r w:rsidR="00492DCD">
              <w:rPr>
                <w:rFonts w:ascii="TimesNewRomanPSMT" w:hAnsi="TimesNewRomanPSMT" w:cs="TimesNewRomanPSMT"/>
                <w:b/>
              </w:rPr>
              <w:t>оказания медицинской</w:t>
            </w:r>
            <w:r>
              <w:rPr>
                <w:rFonts w:ascii="TimesNewRomanPSMT" w:hAnsi="TimesNewRomanPSMT" w:cs="TimesNewRomanPSMT"/>
                <w:b/>
              </w:rPr>
              <w:t xml:space="preserve"> помощи.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" w:hAnsi="TimesNewRomanPS"/>
                <w:i/>
                <w:iCs/>
              </w:rPr>
              <w:t xml:space="preserve">Е.И. Фадеева - к.п.н., профессор кафедры </w:t>
            </w:r>
            <w:r>
              <w:rPr>
                <w:rFonts w:ascii="TimesNewRomanPSMT" w:hAnsi="TimesNewRomanPSMT" w:cs="TimesNewRomanPSMT"/>
                <w:i/>
              </w:rPr>
              <w:t xml:space="preserve">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России.</w:t>
            </w:r>
          </w:p>
        </w:tc>
      </w:tr>
      <w:tr w:rsidR="00E77B82" w:rsidTr="008A56D0">
        <w:trPr>
          <w:trHeight w:val="459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12:00-13:00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>Перерыв</w:t>
            </w:r>
          </w:p>
        </w:tc>
      </w:tr>
      <w:tr w:rsidR="00E77B82" w:rsidTr="008A56D0">
        <w:trPr>
          <w:trHeight w:val="926"/>
        </w:trPr>
        <w:tc>
          <w:tcPr>
            <w:tcW w:w="1384" w:type="dxa"/>
          </w:tcPr>
          <w:p w:rsidR="00E77B82" w:rsidRPr="00C0098F" w:rsidRDefault="00E77B82" w:rsidP="00492DCD">
            <w:pPr>
              <w:pStyle w:val="a3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C0098F">
              <w:rPr>
                <w:rFonts w:ascii="TimesNewRomanPSMT" w:hAnsi="TimesNewRomanPSMT" w:cs="TimesNewRomanPSMT"/>
                <w:sz w:val="22"/>
                <w:szCs w:val="22"/>
              </w:rPr>
              <w:t>13:00-16:00</w:t>
            </w:r>
          </w:p>
        </w:tc>
        <w:tc>
          <w:tcPr>
            <w:tcW w:w="8181" w:type="dxa"/>
          </w:tcPr>
          <w:p w:rsidR="00E77B82" w:rsidRPr="009F4AC8" w:rsidRDefault="00E77B82" w:rsidP="00492DCD">
            <w:pPr>
              <w:pStyle w:val="a3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9F4AC8">
              <w:rPr>
                <w:rFonts w:ascii="TimesNewRomanPSMT" w:hAnsi="TimesNewRomanPSMT" w:cs="TimesNewRomanPSMT"/>
                <w:sz w:val="22"/>
                <w:szCs w:val="22"/>
              </w:rPr>
              <w:t>ПАНЕЛЬНАЯ ДИСКУССИЯ "</w:t>
            </w:r>
            <w:r w:rsidR="00492DCD" w:rsidRPr="009F4AC8">
              <w:rPr>
                <w:rFonts w:ascii="TimesNewRomanPSMT" w:hAnsi="TimesNewRomanPSMT" w:cs="TimesNewRomanPSMT"/>
                <w:sz w:val="22"/>
                <w:szCs w:val="22"/>
              </w:rPr>
              <w:t>ОРГАНИЗАЦИЯ СИСТЕМЫ</w:t>
            </w:r>
            <w:r w:rsidRPr="009F4AC8">
              <w:rPr>
                <w:rFonts w:ascii="TimesNewRomanPSMT" w:hAnsi="TimesNewRomanPSMT" w:cs="TimesNewRomanPSMT"/>
                <w:sz w:val="22"/>
                <w:szCs w:val="22"/>
              </w:rPr>
              <w:t xml:space="preserve"> КОНТРОЛЯ КАЧЕСТВА И БЕЗОПАСНОСТИ МЕДИЦИНСКОЙ ДЕЯТЕЛЬНОСТИ В МЕДИЦИНСКОЙ ОРГАНИЗАЦИИ".</w:t>
            </w:r>
          </w:p>
        </w:tc>
      </w:tr>
      <w:tr w:rsidR="00E77B82" w:rsidTr="00B235F6">
        <w:trPr>
          <w:trHeight w:val="1264"/>
        </w:trPr>
        <w:tc>
          <w:tcPr>
            <w:tcW w:w="1384" w:type="dxa"/>
          </w:tcPr>
          <w:p w:rsidR="00E77B82" w:rsidRPr="0051737D" w:rsidRDefault="00E77B82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13:00-13:15</w:t>
            </w:r>
          </w:p>
        </w:tc>
        <w:tc>
          <w:tcPr>
            <w:tcW w:w="8181" w:type="dxa"/>
          </w:tcPr>
          <w:p w:rsidR="00B235F6" w:rsidRDefault="00B235F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Система внутреннего контроля качества и безопасности медицинской деятельности в медицинской организации.</w:t>
            </w:r>
          </w:p>
          <w:p w:rsidR="00E77B82" w:rsidRDefault="00B235F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i/>
              </w:rPr>
              <w:t>И.В. Иванов- к.м.н., генеральный директор ФГБУ «Национальный институт качества» Росздравнадзора.</w:t>
            </w:r>
          </w:p>
        </w:tc>
      </w:tr>
      <w:tr w:rsidR="00E77B82" w:rsidTr="008A56D0">
        <w:tc>
          <w:tcPr>
            <w:tcW w:w="1384" w:type="dxa"/>
          </w:tcPr>
          <w:p w:rsidR="00E77B82" w:rsidRDefault="00E77B82" w:rsidP="00492DCD">
            <w:pPr>
              <w:pStyle w:val="a3"/>
              <w:rPr>
                <w:rFonts w:ascii="TimesNewRomanPSMT" w:hAnsi="TimesNewRomanPSMT" w:cs="TimesNewRomanPSMT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13: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15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-13: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30</w:t>
            </w:r>
          </w:p>
        </w:tc>
        <w:tc>
          <w:tcPr>
            <w:tcW w:w="8181" w:type="dxa"/>
          </w:tcPr>
          <w:p w:rsidR="00B235F6" w:rsidRDefault="00B235F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Эпидемиология медицинских ошибок и неблагоприятных событий в современном здравоохранении.</w:t>
            </w:r>
          </w:p>
          <w:p w:rsidR="00E77B82" w:rsidRDefault="00B235F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" w:hAnsi="TimesNewRomanPS"/>
                <w:i/>
                <w:iCs/>
              </w:rPr>
              <w:t>Ю.Э.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Восканян</w:t>
            </w:r>
            <w:proofErr w:type="spellEnd"/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-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д.м.н.,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профессор,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 xml:space="preserve">профессор кафедры </w:t>
            </w:r>
            <w:r>
              <w:rPr>
                <w:rFonts w:ascii="TimesNewRomanPSMT" w:hAnsi="TimesNewRomanPSMT" w:cs="TimesNewRomanPSMT"/>
                <w:i/>
              </w:rPr>
              <w:t xml:space="preserve">организации здравоохранения и общественного здоровья ФГБОУ ДПО </w:t>
            </w:r>
            <w:r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России.</w:t>
            </w:r>
          </w:p>
        </w:tc>
      </w:tr>
      <w:tr w:rsidR="00EA4DC6" w:rsidTr="008A56D0">
        <w:tc>
          <w:tcPr>
            <w:tcW w:w="1384" w:type="dxa"/>
          </w:tcPr>
          <w:p w:rsidR="00EA4DC6" w:rsidRPr="0051737D" w:rsidRDefault="002119A1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13: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30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-13: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5</w:t>
            </w:r>
          </w:p>
        </w:tc>
        <w:tc>
          <w:tcPr>
            <w:tcW w:w="8181" w:type="dxa"/>
          </w:tcPr>
          <w:p w:rsidR="00EA4DC6" w:rsidRDefault="00EA4DC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>
              <w:rPr>
                <w:rFonts w:ascii="TimesNewRomanPSMT" w:hAnsi="TimesNewRomanPSMT" w:cs="TimesNewRomanPSMT"/>
                <w:b/>
              </w:rPr>
              <w:t xml:space="preserve">Обеспечение безопасности пациента в </w:t>
            </w:r>
            <w:r w:rsidR="00492DCD">
              <w:rPr>
                <w:rFonts w:ascii="TimesNewRomanPSMT" w:hAnsi="TimesNewRomanPSMT" w:cs="TimesNewRomanPSMT"/>
                <w:b/>
              </w:rPr>
              <w:t>контексте отраслевых</w:t>
            </w:r>
            <w:r>
              <w:rPr>
                <w:rFonts w:ascii="TimesNewRomanPSMT" w:hAnsi="TimesNewRomanPSMT" w:cs="TimesNewRomanPSMT"/>
                <w:b/>
              </w:rPr>
              <w:t xml:space="preserve"> требований.</w:t>
            </w:r>
          </w:p>
          <w:p w:rsidR="00EA4DC6" w:rsidRDefault="00EA4DC6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  <w:b/>
              </w:rPr>
            </w:pPr>
            <w:r w:rsidRPr="00EA4DC6">
              <w:rPr>
                <w:rFonts w:ascii="TimesNewRomanPSMT" w:hAnsi="TimesNewRomanPSMT" w:cs="TimesNewRomanPSMT"/>
                <w:i/>
              </w:rPr>
              <w:t>И.С.</w:t>
            </w:r>
            <w:r w:rsidR="00492DCD" w:rsidRPr="00492DCD">
              <w:rPr>
                <w:rFonts w:ascii="TimesNewRomanPSMT" w:hAnsi="TimesNewRomanPSMT" w:cs="TimesNewRomanPSMT"/>
                <w:i/>
              </w:rPr>
              <w:t xml:space="preserve"> </w:t>
            </w:r>
            <w:proofErr w:type="spellStart"/>
            <w:r w:rsidRPr="00EA4DC6">
              <w:rPr>
                <w:rFonts w:ascii="TimesNewRomanPSMT" w:hAnsi="TimesNewRomanPSMT" w:cs="TimesNewRomanPSMT"/>
                <w:i/>
              </w:rPr>
              <w:t>Кицул</w:t>
            </w:r>
            <w:proofErr w:type="spellEnd"/>
            <w:r w:rsidR="00492DCD" w:rsidRPr="00492DCD">
              <w:rPr>
                <w:rFonts w:ascii="TimesNewRomanPSMT" w:hAnsi="TimesNewRomanPSMT" w:cs="TimesNewRomanPSMT"/>
                <w:i/>
              </w:rPr>
              <w:t xml:space="preserve"> </w:t>
            </w:r>
            <w:r w:rsidRPr="00EA4DC6">
              <w:rPr>
                <w:rFonts w:ascii="TimesNewRomanPSMT" w:hAnsi="TimesNewRomanPSMT" w:cs="TimesNewRomanPSMT"/>
                <w:i/>
              </w:rPr>
              <w:t xml:space="preserve">- д.м.н., профессор, профессор РАН, заведующий кафедрой общественного здоровья и здравоохранения Иркутской </w:t>
            </w:r>
            <w:r w:rsidR="00492DCD" w:rsidRPr="00EA4DC6">
              <w:rPr>
                <w:rFonts w:ascii="TimesNewRomanPSMT" w:hAnsi="TimesNewRomanPSMT" w:cs="TimesNewRomanPSMT"/>
                <w:i/>
              </w:rPr>
              <w:t>государственной медицинской</w:t>
            </w:r>
            <w:r w:rsidRPr="00EA4DC6">
              <w:rPr>
                <w:rFonts w:ascii="TimesNewRomanPSMT" w:hAnsi="TimesNewRomanPSMT" w:cs="TimesNewRomanPSMT"/>
                <w:i/>
              </w:rPr>
              <w:t xml:space="preserve"> академии</w:t>
            </w:r>
            <w:r>
              <w:rPr>
                <w:rFonts w:ascii="TimesNewRomanPSMT" w:hAnsi="TimesNewRomanPSMT" w:cs="TimesNewRomanPSMT"/>
                <w:i/>
              </w:rPr>
              <w:t xml:space="preserve"> последипломного </w:t>
            </w:r>
            <w:r w:rsidR="00492DCD">
              <w:rPr>
                <w:rFonts w:ascii="TimesNewRomanPSMT" w:hAnsi="TimesNewRomanPSMT" w:cs="TimesNewRomanPSMT"/>
                <w:i/>
              </w:rPr>
              <w:t xml:space="preserve">образования </w:t>
            </w:r>
            <w:r w:rsidR="00492DCD" w:rsidRPr="00EA4DC6">
              <w:rPr>
                <w:rFonts w:ascii="TimesNewRomanPSMT" w:hAnsi="TimesNewRomanPSMT" w:cs="TimesNewRomanPSMT"/>
                <w:i/>
              </w:rPr>
              <w:t>-</w:t>
            </w:r>
            <w:r w:rsidRPr="00EA4DC6">
              <w:rPr>
                <w:rFonts w:ascii="TimesNewRomanPSMT" w:hAnsi="TimesNewRomanPSMT" w:cs="TimesNewRomanPSMT"/>
                <w:i/>
              </w:rPr>
              <w:t xml:space="preserve"> </w:t>
            </w:r>
            <w:r w:rsidR="00492DCD" w:rsidRPr="00EA4DC6">
              <w:rPr>
                <w:i/>
                <w:color w:val="000000"/>
                <w:shd w:val="clear" w:color="auto" w:fill="FFFFFF"/>
                <w:lang w:val="tt-RU"/>
              </w:rPr>
              <w:t>филиала</w:t>
            </w:r>
            <w:r w:rsidR="00492DCD" w:rsidRPr="006536C8">
              <w:rPr>
                <w:i/>
                <w:color w:val="000000"/>
                <w:shd w:val="clear" w:color="auto" w:fill="FFFFFF"/>
                <w:lang w:val="tt-RU"/>
              </w:rPr>
              <w:t xml:space="preserve"> ФГБОУ</w:t>
            </w:r>
            <w:r w:rsidRPr="006536C8">
              <w:rPr>
                <w:rFonts w:ascii="TimesNewRomanPSMT" w:hAnsi="TimesNewRomanPSMT" w:cs="TimesNewRomanPSMT"/>
                <w:i/>
              </w:rPr>
              <w:t xml:space="preserve"> ДПО </w:t>
            </w:r>
            <w:r w:rsidRPr="006536C8"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</w:t>
            </w:r>
            <w:r>
              <w:rPr>
                <w:rFonts w:ascii="TimesNewRomanPS" w:hAnsi="TimesNewRomanPS"/>
                <w:i/>
                <w:iCs/>
              </w:rPr>
              <w:t>.</w:t>
            </w:r>
          </w:p>
        </w:tc>
      </w:tr>
      <w:tr w:rsidR="00E77B82" w:rsidTr="008A56D0">
        <w:tc>
          <w:tcPr>
            <w:tcW w:w="1384" w:type="dxa"/>
          </w:tcPr>
          <w:p w:rsidR="00E77B82" w:rsidRDefault="002119A1" w:rsidP="00492DCD">
            <w:pPr>
              <w:pStyle w:val="a3"/>
              <w:rPr>
                <w:rFonts w:ascii="TimesNewRomanPSMT" w:hAnsi="TimesNewRomanPSMT" w:cs="TimesNewRomanPSMT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13: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45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-1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00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" w:hAnsi="TimesNewRomanPS"/>
                <w:iCs/>
              </w:rPr>
            </w:pPr>
            <w:r>
              <w:rPr>
                <w:rFonts w:ascii="TimesNewRomanPS" w:hAnsi="TimesNewRomanPS"/>
                <w:b/>
                <w:iCs/>
              </w:rPr>
              <w:t>Риск-ориентированная модель управления качеством и безопасностью медицинской деятельности</w:t>
            </w:r>
            <w:r>
              <w:rPr>
                <w:rFonts w:ascii="TimesNewRomanPS" w:hAnsi="TimesNewRomanPS"/>
                <w:iCs/>
              </w:rPr>
              <w:t>.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" w:hAnsi="TimesNewRomanPS"/>
                <w:i/>
                <w:iCs/>
              </w:rPr>
              <w:t xml:space="preserve">И.Б.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Шикина</w:t>
            </w:r>
            <w:proofErr w:type="spellEnd"/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>- д.м.н., главный научный сотрудник ФГБУ «Центральный научно-исследовательский институт организации и информатизации здравоохранения»</w:t>
            </w:r>
            <w:r w:rsidR="00492DCD" w:rsidRPr="00492DCD"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" w:hAnsi="TimesNewRomanPS"/>
                <w:i/>
                <w:iCs/>
              </w:rPr>
              <w:t xml:space="preserve">Минздрава России, профессор кафедры </w:t>
            </w:r>
            <w:r>
              <w:rPr>
                <w:rFonts w:ascii="TimesNewRomanPSMT" w:hAnsi="TimesNewRomanPSMT" w:cs="TimesNewRomanPSMT"/>
                <w:i/>
              </w:rPr>
              <w:t xml:space="preserve">организации здравоохранения и общественного здоровья, медицинского страхования и государственного контроля в сфере здравоохранения ФГБОУ ДПО </w:t>
            </w:r>
            <w:r>
              <w:rPr>
                <w:rFonts w:ascii="TimesNewRomanPS" w:hAnsi="TimesNewRomanPS"/>
                <w:i/>
                <w:iCs/>
              </w:rPr>
              <w:t>«Центральная государственная медицинская академия» Управления Делами Президента Российской Федерации.</w:t>
            </w:r>
          </w:p>
        </w:tc>
      </w:tr>
      <w:tr w:rsidR="0009666B" w:rsidTr="008A56D0">
        <w:tc>
          <w:tcPr>
            <w:tcW w:w="1384" w:type="dxa"/>
          </w:tcPr>
          <w:p w:rsidR="0009666B" w:rsidRPr="0051737D" w:rsidRDefault="002119A1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101762">
              <w:rPr>
                <w:rFonts w:ascii="TimesNewRomanPSMT" w:hAnsi="TimesNewRomanPSMT" w:cs="TimesNewRomanPSMT"/>
                <w:b/>
                <w:sz w:val="22"/>
                <w:szCs w:val="22"/>
              </w:rPr>
              <w:lastRenderedPageBreak/>
              <w:t>14:00-14:15</w:t>
            </w:r>
          </w:p>
        </w:tc>
        <w:tc>
          <w:tcPr>
            <w:tcW w:w="8181" w:type="dxa"/>
          </w:tcPr>
          <w:p w:rsidR="00101762" w:rsidRPr="00101762" w:rsidRDefault="00101762" w:rsidP="00492DCD">
            <w:pP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10176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Управление рисками внутрибольничных осложнений с </w:t>
            </w:r>
            <w:r w:rsidR="00492DCD" w:rsidRPr="0010176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помощью информационных</w:t>
            </w:r>
            <w:r w:rsidRPr="00101762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технологий. </w:t>
            </w:r>
          </w:p>
          <w:p w:rsidR="0009666B" w:rsidRDefault="00101762" w:rsidP="00492DCD">
            <w:pPr>
              <w:rPr>
                <w:rFonts w:ascii="TimesNewRomanPS" w:hAnsi="TimesNewRomanPS"/>
                <w:b/>
                <w:iCs/>
              </w:rPr>
            </w:pPr>
            <w:r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Е.Б.Клейменова -д.м.н., профессор кафедры клинической фармакологии и терапии </w:t>
            </w:r>
            <w:r w:rsidRPr="00101762">
              <w:rPr>
                <w:rFonts w:ascii="TimesNewRomanPSMT" w:hAnsi="TimesNewRomanPSMT" w:cs="TimesNewRomanPSMT"/>
                <w:i/>
              </w:rPr>
              <w:t xml:space="preserve">ФГБОУ ДПО </w:t>
            </w:r>
            <w:r w:rsidRPr="00101762">
              <w:rPr>
                <w:rFonts w:ascii="TimesNewRomanPS" w:hAnsi="TimesNewRomanPS"/>
                <w:i/>
                <w:iCs/>
              </w:rPr>
              <w:t xml:space="preserve">«Российская медицинская академия непрерывного профессионального образования» Минздрава России, </w:t>
            </w:r>
            <w:r w:rsidR="00C95376"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заместител</w:t>
            </w:r>
            <w:r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ь</w:t>
            </w:r>
            <w:r w:rsidR="00C95376"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директора</w:t>
            </w:r>
            <w:r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</w:t>
            </w:r>
            <w:r w:rsidR="00C95376"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Институт</w:t>
            </w:r>
            <w:r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а</w:t>
            </w:r>
            <w:r w:rsidR="00C95376" w:rsidRPr="00101762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современных информационных технологий в медицине ФИЦ ИУ РАН. </w:t>
            </w:r>
          </w:p>
        </w:tc>
      </w:tr>
      <w:tr w:rsidR="00E77B82" w:rsidTr="008A56D0">
        <w:tc>
          <w:tcPr>
            <w:tcW w:w="1384" w:type="dxa"/>
          </w:tcPr>
          <w:p w:rsidR="00E77B82" w:rsidRPr="00101762" w:rsidRDefault="002119A1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1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15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-1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</w:t>
            </w:r>
            <w:r w:rsidRPr="0051737D">
              <w:rPr>
                <w:rFonts w:ascii="TimesNewRomanPSMT" w:hAnsi="TimesNewRomanPSMT" w:cs="TimesNewRomanPSMT"/>
                <w:b/>
                <w:sz w:val="22"/>
                <w:szCs w:val="22"/>
              </w:rPr>
              <w:t>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30</w:t>
            </w:r>
          </w:p>
        </w:tc>
        <w:tc>
          <w:tcPr>
            <w:tcW w:w="8181" w:type="dxa"/>
          </w:tcPr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b/>
              </w:rPr>
              <w:t>Опыт внедрения внутренней системы контроля качества и безопасности медицинской деятельности в ряде медицинских организаций – что мешает это сделать правильно?</w:t>
            </w:r>
          </w:p>
          <w:p w:rsidR="00E77B82" w:rsidRDefault="00E77B82" w:rsidP="00492DCD">
            <w:pPr>
              <w:pStyle w:val="a3"/>
              <w:spacing w:before="0" w:beforeAutospacing="0" w:after="0" w:afterAutospacing="0"/>
              <w:rPr>
                <w:rFonts w:ascii="TimesNewRomanPS" w:hAnsi="TimesNewRomanPS"/>
                <w:b/>
                <w:iCs/>
              </w:rPr>
            </w:pPr>
            <w:r>
              <w:rPr>
                <w:rFonts w:ascii="TimesNewRomanPSMT" w:hAnsi="TimesNewRomanPSMT" w:cs="TimesNewRomanPSMT"/>
                <w:i/>
              </w:rPr>
              <w:t xml:space="preserve">Р. </w:t>
            </w:r>
            <w:proofErr w:type="spellStart"/>
            <w:r>
              <w:rPr>
                <w:rFonts w:ascii="TimesNewRomanPSMT" w:hAnsi="TimesNewRomanPSMT" w:cs="TimesNewRomanPSMT"/>
                <w:i/>
              </w:rPr>
              <w:t>Бошкович</w:t>
            </w:r>
            <w:proofErr w:type="spellEnd"/>
            <w:r w:rsidR="00492DCD" w:rsidRPr="00492DCD">
              <w:rPr>
                <w:rFonts w:ascii="TimesNewRomanPSMT" w:hAnsi="TimesNewRomanPSMT" w:cs="TimesNewRomanPSMT"/>
                <w:i/>
              </w:rPr>
              <w:t xml:space="preserve"> </w:t>
            </w:r>
            <w:r>
              <w:rPr>
                <w:rFonts w:ascii="TimesNewRomanPSMT" w:hAnsi="TimesNewRomanPSMT" w:cs="TimesNewRomanPSMT"/>
                <w:i/>
              </w:rPr>
              <w:t xml:space="preserve">- </w:t>
            </w:r>
            <w:r>
              <w:rPr>
                <w:rFonts w:ascii="TimesNewRomanPS" w:hAnsi="TimesNewRomanPS"/>
                <w:i/>
                <w:iCs/>
              </w:rPr>
              <w:t>к.т.н., технический директор «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Бонекс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 инжиниринг» (Белград) и ООО «Международный инновационный консалтинг» (Москва), эксперт </w:t>
            </w:r>
            <w:r w:rsidR="00833DC1">
              <w:rPr>
                <w:rFonts w:ascii="TimesNewRomanPSMT" w:hAnsi="TimesNewRomanPSMT" w:cs="TimesNewRomanPSMT"/>
                <w:i/>
              </w:rPr>
              <w:t>ФГБУ «Национальный институт качества» Росздравнадзора.</w:t>
            </w:r>
          </w:p>
        </w:tc>
      </w:tr>
      <w:tr w:rsidR="002119A1" w:rsidTr="008A56D0">
        <w:tc>
          <w:tcPr>
            <w:tcW w:w="1384" w:type="dxa"/>
          </w:tcPr>
          <w:p w:rsidR="002119A1" w:rsidRPr="00191965" w:rsidRDefault="002119A1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191965">
              <w:rPr>
                <w:rFonts w:ascii="TimesNewRomanPSMT" w:hAnsi="TimesNewRomanPSMT" w:cs="TimesNewRomanPSMT"/>
                <w:b/>
                <w:sz w:val="22"/>
                <w:szCs w:val="22"/>
              </w:rPr>
              <w:t>14: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30</w:t>
            </w:r>
            <w:r w:rsidRPr="00191965">
              <w:rPr>
                <w:rFonts w:ascii="TimesNewRomanPSMT" w:hAnsi="TimesNewRomanPSMT" w:cs="TimesNewRomanPSMT"/>
                <w:b/>
                <w:sz w:val="22"/>
                <w:szCs w:val="22"/>
              </w:rPr>
              <w:t>-1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</w:t>
            </w:r>
            <w:r w:rsidRPr="00191965">
              <w:rPr>
                <w:rFonts w:ascii="TimesNewRomanPSMT" w:hAnsi="TimesNewRomanPSMT" w:cs="TimesNewRomanPSMT"/>
                <w:b/>
                <w:sz w:val="22"/>
                <w:szCs w:val="22"/>
              </w:rPr>
              <w:t>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45</w:t>
            </w:r>
          </w:p>
        </w:tc>
        <w:tc>
          <w:tcPr>
            <w:tcW w:w="8181" w:type="dxa"/>
          </w:tcPr>
          <w:p w:rsidR="002119A1" w:rsidRDefault="00492DCD" w:rsidP="00492DCD">
            <w:pPr>
              <w:pStyle w:val="a3"/>
              <w:spacing w:before="0" w:beforeAutospacing="0" w:after="0" w:afterAutospacing="0"/>
              <w:rPr>
                <w:rFonts w:ascii="TimesNewRomanPSMT" w:hAnsi="TimesNewRomanPSMT" w:cs="TimesNewRomanPSMT"/>
              </w:rPr>
            </w:pPr>
            <w:r w:rsidRPr="001F67F6">
              <w:rPr>
                <w:b/>
                <w:color w:val="000000"/>
                <w:shd w:val="clear" w:color="auto" w:fill="FFFFFF"/>
              </w:rPr>
              <w:t xml:space="preserve">Организация </w:t>
            </w:r>
            <w:r>
              <w:rPr>
                <w:b/>
                <w:color w:val="000000"/>
                <w:shd w:val="clear" w:color="auto" w:fill="FFFFFF"/>
              </w:rPr>
              <w:t xml:space="preserve">внутреннего </w:t>
            </w:r>
            <w:r w:rsidRPr="001F67F6">
              <w:rPr>
                <w:b/>
                <w:color w:val="000000"/>
                <w:shd w:val="clear" w:color="auto" w:fill="FFFFFF"/>
              </w:rPr>
              <w:t xml:space="preserve">контроля </w:t>
            </w:r>
            <w:r>
              <w:rPr>
                <w:b/>
                <w:color w:val="000000"/>
                <w:shd w:val="clear" w:color="auto" w:fill="FFFFFF"/>
              </w:rPr>
              <w:t xml:space="preserve">качества </w:t>
            </w:r>
            <w:r w:rsidRPr="001F67F6">
              <w:rPr>
                <w:b/>
                <w:color w:val="000000"/>
                <w:shd w:val="clear" w:color="auto" w:fill="FFFFFF"/>
              </w:rPr>
              <w:t xml:space="preserve">и </w:t>
            </w:r>
            <w:r>
              <w:rPr>
                <w:b/>
                <w:color w:val="000000"/>
                <w:shd w:val="clear" w:color="auto" w:fill="FFFFFF"/>
              </w:rPr>
              <w:t>безопасности</w:t>
            </w:r>
            <w:r w:rsidR="002119A1" w:rsidRPr="001F67F6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F67F6">
              <w:rPr>
                <w:b/>
                <w:color w:val="000000"/>
                <w:shd w:val="clear" w:color="auto" w:fill="FFFFFF"/>
              </w:rPr>
              <w:t>медицинской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F67F6">
              <w:rPr>
                <w:b/>
                <w:color w:val="000000"/>
                <w:shd w:val="clear" w:color="auto" w:fill="FFFFFF"/>
              </w:rPr>
              <w:t>деятельности</w:t>
            </w:r>
            <w:r>
              <w:rPr>
                <w:b/>
                <w:color w:val="000000"/>
                <w:shd w:val="clear" w:color="auto" w:fill="FFFFFF"/>
              </w:rPr>
              <w:t xml:space="preserve"> в</w:t>
            </w:r>
            <w:r w:rsidRPr="001F67F6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учреждении</w:t>
            </w:r>
            <w:r w:rsidR="002119A1" w:rsidRPr="001F67F6">
              <w:rPr>
                <w:b/>
                <w:color w:val="000000"/>
                <w:shd w:val="clear" w:color="auto" w:fill="FFFFFF"/>
              </w:rPr>
              <w:t xml:space="preserve">, оказывающем </w:t>
            </w:r>
            <w:r w:rsidRPr="001F67F6">
              <w:rPr>
                <w:b/>
                <w:color w:val="000000"/>
                <w:shd w:val="clear" w:color="auto" w:fill="FFFFFF"/>
              </w:rPr>
              <w:t xml:space="preserve">специализированную </w:t>
            </w:r>
            <w:r>
              <w:rPr>
                <w:b/>
                <w:color w:val="000000"/>
                <w:shd w:val="clear" w:color="auto" w:fill="FFFFFF"/>
              </w:rPr>
              <w:t xml:space="preserve">офтальмологическую </w:t>
            </w:r>
            <w:r w:rsidRPr="001F67F6">
              <w:rPr>
                <w:b/>
                <w:color w:val="000000"/>
                <w:shd w:val="clear" w:color="auto" w:fill="FFFFFF"/>
              </w:rPr>
              <w:t>помощь</w:t>
            </w:r>
            <w:r w:rsidR="002119A1">
              <w:rPr>
                <w:b/>
                <w:color w:val="000000"/>
                <w:shd w:val="clear" w:color="auto" w:fill="FFFFFF"/>
              </w:rPr>
              <w:t>.</w:t>
            </w:r>
            <w:r w:rsidR="002119A1">
              <w:rPr>
                <w:rFonts w:ascii="TimesNewRomanPSMT" w:hAnsi="TimesNewRomanPSMT" w:cs="TimesNewRomanPSMT"/>
              </w:rPr>
              <w:t xml:space="preserve"> </w:t>
            </w:r>
          </w:p>
          <w:p w:rsidR="002119A1" w:rsidRPr="006536C8" w:rsidRDefault="002119A1" w:rsidP="00492DCD">
            <w:pPr>
              <w:pStyle w:val="a3"/>
              <w:spacing w:before="0" w:beforeAutospacing="0" w:after="0" w:afterAutospacing="0"/>
            </w:pPr>
            <w:r w:rsidRPr="006536C8">
              <w:rPr>
                <w:i/>
                <w:color w:val="000000"/>
                <w:shd w:val="clear" w:color="auto" w:fill="FFFFFF"/>
              </w:rPr>
              <w:t>Г.Г.</w:t>
            </w:r>
            <w:r w:rsidR="00492DCD" w:rsidRPr="00492DCD">
              <w:rPr>
                <w:i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536C8">
              <w:rPr>
                <w:i/>
                <w:color w:val="000000"/>
                <w:shd w:val="clear" w:color="auto" w:fill="FFFFFF"/>
              </w:rPr>
              <w:t>Зигангареева</w:t>
            </w:r>
            <w:proofErr w:type="spellEnd"/>
            <w:r w:rsidRPr="006536C8">
              <w:rPr>
                <w:i/>
                <w:color w:val="000000"/>
                <w:shd w:val="clear" w:color="auto" w:fill="FFFFFF"/>
              </w:rPr>
              <w:t xml:space="preserve"> - к.м.н.</w:t>
            </w:r>
            <w:r w:rsidR="00492DCD" w:rsidRPr="006536C8">
              <w:rPr>
                <w:i/>
                <w:color w:val="000000"/>
                <w:shd w:val="clear" w:color="auto" w:fill="FFFFFF"/>
              </w:rPr>
              <w:t>, доцент</w:t>
            </w:r>
            <w:r w:rsidRPr="006536C8">
              <w:rPr>
                <w:i/>
                <w:color w:val="000000"/>
                <w:shd w:val="clear" w:color="auto" w:fill="FFFFFF"/>
              </w:rPr>
              <w:t xml:space="preserve"> кафедры общественного здоровья, экономики и управления здравоохранением </w:t>
            </w:r>
            <w:r w:rsidR="00492DCD" w:rsidRPr="006536C8">
              <w:rPr>
                <w:i/>
                <w:color w:val="000000"/>
                <w:shd w:val="clear" w:color="auto" w:fill="FFFFFF"/>
                <w:lang w:val="tt-RU"/>
              </w:rPr>
              <w:t>Казанской государственной</w:t>
            </w:r>
            <w:r w:rsidRPr="006536C8">
              <w:rPr>
                <w:i/>
                <w:color w:val="000000"/>
                <w:shd w:val="clear" w:color="auto" w:fill="FFFFFF"/>
                <w:lang w:val="tt-RU"/>
              </w:rPr>
              <w:t xml:space="preserve"> </w:t>
            </w:r>
            <w:r w:rsidR="00492DCD" w:rsidRPr="006536C8">
              <w:rPr>
                <w:i/>
                <w:color w:val="000000"/>
                <w:shd w:val="clear" w:color="auto" w:fill="FFFFFF"/>
                <w:lang w:val="tt-RU"/>
              </w:rPr>
              <w:t>медицинской академии</w:t>
            </w:r>
            <w:r w:rsidRPr="006536C8">
              <w:rPr>
                <w:i/>
                <w:color w:val="000000"/>
                <w:shd w:val="clear" w:color="auto" w:fill="FFFFFF"/>
                <w:lang w:val="tt-RU"/>
              </w:rPr>
              <w:t xml:space="preserve"> -</w:t>
            </w:r>
            <w:r w:rsidR="00492DCD" w:rsidRPr="006536C8">
              <w:rPr>
                <w:i/>
                <w:color w:val="000000"/>
                <w:shd w:val="clear" w:color="auto" w:fill="FFFFFF"/>
                <w:lang w:val="tt-RU"/>
              </w:rPr>
              <w:t>филиала ФГБОУ</w:t>
            </w:r>
            <w:r w:rsidRPr="006536C8">
              <w:rPr>
                <w:rFonts w:ascii="TimesNewRomanPSMT" w:hAnsi="TimesNewRomanPSMT" w:cs="TimesNewRomanPSMT"/>
                <w:i/>
              </w:rPr>
              <w:t xml:space="preserve"> ДПО </w:t>
            </w:r>
            <w:r w:rsidRPr="006536C8">
              <w:rPr>
                <w:rFonts w:ascii="TimesNewRomanPS" w:hAnsi="TimesNewRomanPS"/>
                <w:i/>
                <w:iCs/>
              </w:rPr>
              <w:t>«Российская медицинская академия непрерывного профессионального образования» Минздрава России</w:t>
            </w:r>
            <w:r>
              <w:rPr>
                <w:rFonts w:ascii="TimesNewRomanPS" w:hAnsi="TimesNewRomanPS"/>
                <w:i/>
                <w:iCs/>
              </w:rPr>
              <w:t>.</w:t>
            </w:r>
          </w:p>
        </w:tc>
      </w:tr>
      <w:tr w:rsidR="002119A1" w:rsidTr="008A56D0">
        <w:tc>
          <w:tcPr>
            <w:tcW w:w="1384" w:type="dxa"/>
          </w:tcPr>
          <w:p w:rsidR="002119A1" w:rsidRPr="00191965" w:rsidRDefault="002119A1" w:rsidP="00492DCD">
            <w:pPr>
              <w:pStyle w:val="a3"/>
              <w:rPr>
                <w:rFonts w:ascii="TimesNewRomanPSMT" w:hAnsi="TimesNewRomanPSMT" w:cs="TimesNewRomanPSMT"/>
                <w:b/>
                <w:sz w:val="22"/>
                <w:szCs w:val="22"/>
              </w:rPr>
            </w:pPr>
            <w:r w:rsidRPr="00191965">
              <w:rPr>
                <w:rFonts w:ascii="TimesNewRomanPSMT" w:hAnsi="TimesNewRomanPSMT" w:cs="TimesNewRomanPSMT"/>
                <w:b/>
                <w:sz w:val="22"/>
                <w:szCs w:val="22"/>
              </w:rPr>
              <w:t>14:</w:t>
            </w:r>
            <w:r>
              <w:rPr>
                <w:rFonts w:ascii="TimesNewRomanPSMT" w:hAnsi="TimesNewRomanPSMT" w:cs="TimesNewRomanPSMT"/>
                <w:b/>
                <w:sz w:val="22"/>
                <w:szCs w:val="22"/>
              </w:rPr>
              <w:t>45</w:t>
            </w:r>
            <w:r w:rsidRPr="00191965">
              <w:rPr>
                <w:rFonts w:ascii="TimesNewRomanPSMT" w:hAnsi="TimesNewRomanPSMT" w:cs="TimesNewRomanPSMT"/>
                <w:b/>
                <w:sz w:val="22"/>
                <w:szCs w:val="22"/>
              </w:rPr>
              <w:t>-16:00</w:t>
            </w:r>
          </w:p>
        </w:tc>
        <w:tc>
          <w:tcPr>
            <w:tcW w:w="8181" w:type="dxa"/>
          </w:tcPr>
          <w:p w:rsidR="002119A1" w:rsidRPr="00191965" w:rsidRDefault="002119A1" w:rsidP="00492DCD">
            <w:pPr>
              <w:pStyle w:val="a3"/>
              <w:rPr>
                <w:rFonts w:ascii="TimesNewRomanPSMT" w:hAnsi="TimesNewRomanPSMT" w:cs="TimesNewRomanPSMT"/>
                <w:b/>
              </w:rPr>
            </w:pPr>
            <w:r w:rsidRPr="00191965">
              <w:rPr>
                <w:rFonts w:ascii="TimesNewRomanPSMT" w:hAnsi="TimesNewRomanPSMT" w:cs="TimesNewRomanPSMT"/>
                <w:b/>
              </w:rPr>
              <w:t xml:space="preserve">Дискуссия, подведение итогов, </w:t>
            </w:r>
            <w:r w:rsidR="00492DCD" w:rsidRPr="00191965">
              <w:rPr>
                <w:rFonts w:ascii="TimesNewRomanPSMT" w:hAnsi="TimesNewRomanPSMT" w:cs="TimesNewRomanPSMT"/>
                <w:b/>
              </w:rPr>
              <w:t>закрытие конференции</w:t>
            </w:r>
            <w:r w:rsidRPr="00191965">
              <w:rPr>
                <w:rFonts w:ascii="TimesNewRomanPSMT" w:hAnsi="TimesNewRomanPSMT" w:cs="TimesNewRomanPSMT"/>
                <w:b/>
              </w:rPr>
              <w:t>.</w:t>
            </w:r>
          </w:p>
        </w:tc>
      </w:tr>
    </w:tbl>
    <w:p w:rsidR="00E77B82" w:rsidRDefault="00E77B82" w:rsidP="00492DCD">
      <w:pPr>
        <w:pStyle w:val="a3"/>
        <w:spacing w:before="0" w:beforeAutospacing="0" w:after="0" w:afterAutospacing="0" w:line="276" w:lineRule="auto"/>
        <w:rPr>
          <w:rFonts w:ascii="TimesNewRomanPSMT" w:hAnsi="TimesNewRomanPSMT" w:cs="TimesNewRomanPSMT"/>
          <w:b/>
          <w:i/>
        </w:rPr>
      </w:pPr>
    </w:p>
    <w:sectPr w:rsidR="00E77B82" w:rsidSect="004B336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54B"/>
    <w:rsid w:val="00074E6D"/>
    <w:rsid w:val="0007603F"/>
    <w:rsid w:val="00077372"/>
    <w:rsid w:val="000844A5"/>
    <w:rsid w:val="00092661"/>
    <w:rsid w:val="0009666B"/>
    <w:rsid w:val="0009795A"/>
    <w:rsid w:val="000A13EF"/>
    <w:rsid w:val="000B62F8"/>
    <w:rsid w:val="000B7E38"/>
    <w:rsid w:val="000C0886"/>
    <w:rsid w:val="00101762"/>
    <w:rsid w:val="00171D95"/>
    <w:rsid w:val="00174237"/>
    <w:rsid w:val="00191965"/>
    <w:rsid w:val="00192CD1"/>
    <w:rsid w:val="00192F78"/>
    <w:rsid w:val="001A5C1E"/>
    <w:rsid w:val="001C10BE"/>
    <w:rsid w:val="001C10D5"/>
    <w:rsid w:val="001F67F6"/>
    <w:rsid w:val="002119A1"/>
    <w:rsid w:val="0025561E"/>
    <w:rsid w:val="00267E09"/>
    <w:rsid w:val="00282E32"/>
    <w:rsid w:val="00291ED4"/>
    <w:rsid w:val="002D4ACB"/>
    <w:rsid w:val="002D6E45"/>
    <w:rsid w:val="002E454B"/>
    <w:rsid w:val="00366881"/>
    <w:rsid w:val="00391892"/>
    <w:rsid w:val="003A17D4"/>
    <w:rsid w:val="003B02E7"/>
    <w:rsid w:val="003C7F26"/>
    <w:rsid w:val="004072B6"/>
    <w:rsid w:val="00407448"/>
    <w:rsid w:val="00455C60"/>
    <w:rsid w:val="0048746B"/>
    <w:rsid w:val="00492DCD"/>
    <w:rsid w:val="004B2995"/>
    <w:rsid w:val="004B336E"/>
    <w:rsid w:val="004E2AD1"/>
    <w:rsid w:val="004E6F76"/>
    <w:rsid w:val="005116BE"/>
    <w:rsid w:val="0051737D"/>
    <w:rsid w:val="005364BC"/>
    <w:rsid w:val="005B2239"/>
    <w:rsid w:val="005B3FAC"/>
    <w:rsid w:val="005B5996"/>
    <w:rsid w:val="005C1F0D"/>
    <w:rsid w:val="005C74A9"/>
    <w:rsid w:val="006163F2"/>
    <w:rsid w:val="006172A6"/>
    <w:rsid w:val="006536C8"/>
    <w:rsid w:val="00661AD9"/>
    <w:rsid w:val="006740AC"/>
    <w:rsid w:val="006938BE"/>
    <w:rsid w:val="00696334"/>
    <w:rsid w:val="006F032C"/>
    <w:rsid w:val="00734E49"/>
    <w:rsid w:val="00767046"/>
    <w:rsid w:val="007900C6"/>
    <w:rsid w:val="007B1B20"/>
    <w:rsid w:val="007C03B5"/>
    <w:rsid w:val="007C32F3"/>
    <w:rsid w:val="007C5182"/>
    <w:rsid w:val="007C649F"/>
    <w:rsid w:val="007D3308"/>
    <w:rsid w:val="00800143"/>
    <w:rsid w:val="00803FE2"/>
    <w:rsid w:val="00813C66"/>
    <w:rsid w:val="00833DC1"/>
    <w:rsid w:val="0084606A"/>
    <w:rsid w:val="0085079E"/>
    <w:rsid w:val="00863FE0"/>
    <w:rsid w:val="00876F47"/>
    <w:rsid w:val="008A7415"/>
    <w:rsid w:val="008C2AB7"/>
    <w:rsid w:val="008D0184"/>
    <w:rsid w:val="008D1D95"/>
    <w:rsid w:val="008D4371"/>
    <w:rsid w:val="008D5699"/>
    <w:rsid w:val="008D74D4"/>
    <w:rsid w:val="008E04ED"/>
    <w:rsid w:val="00907DAE"/>
    <w:rsid w:val="00917DF6"/>
    <w:rsid w:val="009378D0"/>
    <w:rsid w:val="00940522"/>
    <w:rsid w:val="009735CF"/>
    <w:rsid w:val="00984C9B"/>
    <w:rsid w:val="00986A98"/>
    <w:rsid w:val="009B4BCF"/>
    <w:rsid w:val="009D77ED"/>
    <w:rsid w:val="009E534F"/>
    <w:rsid w:val="009F4AC8"/>
    <w:rsid w:val="00A149A0"/>
    <w:rsid w:val="00A300EB"/>
    <w:rsid w:val="00A742B9"/>
    <w:rsid w:val="00A7572F"/>
    <w:rsid w:val="00A900B4"/>
    <w:rsid w:val="00AA34B4"/>
    <w:rsid w:val="00AA7EE3"/>
    <w:rsid w:val="00AD2A2E"/>
    <w:rsid w:val="00B22456"/>
    <w:rsid w:val="00B235F6"/>
    <w:rsid w:val="00B25E16"/>
    <w:rsid w:val="00B56BC2"/>
    <w:rsid w:val="00BB0916"/>
    <w:rsid w:val="00BB748A"/>
    <w:rsid w:val="00BE02F3"/>
    <w:rsid w:val="00BF7C53"/>
    <w:rsid w:val="00C007B4"/>
    <w:rsid w:val="00C0098F"/>
    <w:rsid w:val="00C047ED"/>
    <w:rsid w:val="00C350C3"/>
    <w:rsid w:val="00C5658B"/>
    <w:rsid w:val="00C95376"/>
    <w:rsid w:val="00CC3158"/>
    <w:rsid w:val="00CC69C6"/>
    <w:rsid w:val="00CD4F5B"/>
    <w:rsid w:val="00D16F51"/>
    <w:rsid w:val="00D23441"/>
    <w:rsid w:val="00D3186A"/>
    <w:rsid w:val="00D45C3B"/>
    <w:rsid w:val="00D57209"/>
    <w:rsid w:val="00D92399"/>
    <w:rsid w:val="00DA4FD2"/>
    <w:rsid w:val="00DA5608"/>
    <w:rsid w:val="00DD29CD"/>
    <w:rsid w:val="00DE36E7"/>
    <w:rsid w:val="00DF2EC2"/>
    <w:rsid w:val="00E270E7"/>
    <w:rsid w:val="00E47939"/>
    <w:rsid w:val="00E6375C"/>
    <w:rsid w:val="00E745A1"/>
    <w:rsid w:val="00E77B82"/>
    <w:rsid w:val="00E92036"/>
    <w:rsid w:val="00E96321"/>
    <w:rsid w:val="00EA4DC6"/>
    <w:rsid w:val="00EC4749"/>
    <w:rsid w:val="00EE2387"/>
    <w:rsid w:val="00F13EA6"/>
    <w:rsid w:val="00F22CC7"/>
    <w:rsid w:val="00F31868"/>
    <w:rsid w:val="00F91F10"/>
    <w:rsid w:val="00FA3125"/>
    <w:rsid w:val="00FA500D"/>
    <w:rsid w:val="00FC742D"/>
    <w:rsid w:val="00FD3488"/>
    <w:rsid w:val="00FF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9C928-7922-48E9-9F0B-3C396ED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32"/>
  </w:style>
  <w:style w:type="paragraph" w:styleId="2">
    <w:name w:val="heading 2"/>
    <w:basedOn w:val="a"/>
    <w:next w:val="a"/>
    <w:link w:val="20"/>
    <w:semiHidden/>
    <w:unhideWhenUsed/>
    <w:qFormat/>
    <w:rsid w:val="009B4BCF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5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9B4BCF"/>
    <w:rPr>
      <w:rFonts w:ascii="Times New Roman" w:eastAsia="Times New Roman" w:hAnsi="Times New Roman" w:cs="Times New Roman"/>
      <w:b/>
      <w:bCs/>
      <w:sz w:val="28"/>
      <w:lang w:eastAsia="ru-RU"/>
    </w:rPr>
  </w:style>
  <w:style w:type="table" w:styleId="a4">
    <w:name w:val="Table Grid"/>
    <w:basedOn w:val="a1"/>
    <w:uiPriority w:val="39"/>
    <w:rsid w:val="00FA31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3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4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Восканян</dc:creator>
  <cp:lastModifiedBy>Воскобойникова Евгения</cp:lastModifiedBy>
  <cp:revision>9</cp:revision>
  <cp:lastPrinted>2019-06-17T11:24:00Z</cp:lastPrinted>
  <dcterms:created xsi:type="dcterms:W3CDTF">2019-09-23T09:17:00Z</dcterms:created>
  <dcterms:modified xsi:type="dcterms:W3CDTF">2019-10-17T06:57:00Z</dcterms:modified>
</cp:coreProperties>
</file>