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DBCA7" w14:textId="54C0B3F1" w:rsidR="53F403BA" w:rsidRDefault="005B6CA4" w:rsidP="53F403B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6521E58" wp14:editId="7D60466B">
            <wp:extent cx="1123950" cy="1009650"/>
            <wp:effectExtent l="0" t="0" r="0" b="0"/>
            <wp:docPr id="1" name="Bilde 1" descr="Image result for ÑÐ¼Ð°Ð½Ð¿Ð¾ Ð»Ð¾Ð³Ð¾ÑÐ¸Ð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ÑÐ¼Ð°Ð½Ð¿Ð¾ Ð»Ð¾Ð³Ð¾ÑÐ¸Ð¿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169"/>
                    <a:stretch/>
                  </pic:blipFill>
                  <pic:spPr bwMode="auto">
                    <a:xfrm>
                      <a:off x="0" y="0"/>
                      <a:ext cx="11239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53F403BA" w:rsidRPr="53F403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86C9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86C9F" w:rsidRPr="00E86C9F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1AF414B6" wp14:editId="5CE84F6B">
            <wp:extent cx="942975" cy="942975"/>
            <wp:effectExtent l="0" t="0" r="9525" b="9525"/>
            <wp:docPr id="2" name="Bilde 2" descr="C:\Users\yuki\OneDrive - OsloMet\International\Seminarer i Russland 2018-2019\Logo\PatientSafety_logo_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ki\OneDrive - OsloMet\International\Seminarer i Russland 2018-2019\Logo\PatientSafety_logo_R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6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noProof/>
          <w:lang w:val="ru-RU" w:eastAsia="ru-RU"/>
        </w:rPr>
        <w:drawing>
          <wp:inline distT="0" distB="0" distL="0" distR="0" wp14:anchorId="5B3C49FF" wp14:editId="32EFA37D">
            <wp:extent cx="1195602" cy="1070643"/>
            <wp:effectExtent l="0" t="0" r="5080" b="0"/>
            <wp:docPr id="6517724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4" r="12676"/>
                    <a:stretch>
                      <a:fillRect/>
                    </a:stretch>
                  </pic:blipFill>
                  <pic:spPr>
                    <a:xfrm>
                      <a:off x="0" y="0"/>
                      <a:ext cx="1201456" cy="107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3F403BA" w:rsidRPr="53F403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1DB4AB58" w14:textId="33F64446" w:rsidR="7A052220" w:rsidRPr="00D75FD0" w:rsidRDefault="005B6CA4" w:rsidP="574D268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Российско-норвежский</w:t>
      </w:r>
      <w:r w:rsidR="574D2688" w:rsidRPr="574D26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интенсивный курс</w:t>
      </w:r>
    </w:p>
    <w:p w14:paraId="6B4A725E" w14:textId="0CAA5978" w:rsidR="7A052220" w:rsidRPr="00E425D2" w:rsidRDefault="00E425D2" w:rsidP="574D2688">
      <w:pPr>
        <w:jc w:val="center"/>
        <w:rPr>
          <w:rFonts w:ascii="Times New Roman" w:eastAsia="Times New Roman" w:hAnsi="Times New Roman" w:cs="Times New Roman"/>
          <w:b/>
          <w:bCs/>
          <w:szCs w:val="28"/>
          <w:lang w:val="ru-RU"/>
        </w:rPr>
      </w:pPr>
      <w:r w:rsidRPr="00E425D2">
        <w:rPr>
          <w:rFonts w:ascii="Times New Roman" w:eastAsia="Times New Roman" w:hAnsi="Times New Roman" w:cs="Times New Roman"/>
          <w:b/>
          <w:bCs/>
          <w:szCs w:val="28"/>
          <w:lang w:val="ru-RU"/>
        </w:rPr>
        <w:t>“БЕЗОПАСНОСТЬ ПАЦИЕНТОВ И ИНДИВИДУАЛИЗИРОВАННАЯ ТЕРАПИЯ”</w:t>
      </w:r>
    </w:p>
    <w:p w14:paraId="164B7E83" w14:textId="77777777" w:rsidR="0086220B" w:rsidRDefault="00E5288A" w:rsidP="0086220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Российская медицинская академия непрер</w:t>
      </w:r>
      <w:r w:rsidR="0086220B">
        <w:rPr>
          <w:rFonts w:ascii="Times New Roman" w:eastAsia="Times New Roman" w:hAnsi="Times New Roman" w:cs="Times New Roman"/>
          <w:sz w:val="28"/>
          <w:szCs w:val="28"/>
          <w:lang w:val="ru-RU"/>
        </w:rPr>
        <w:t>ывного медицинского образования</w:t>
      </w:r>
    </w:p>
    <w:p w14:paraId="125A5B9D" w14:textId="175E4360" w:rsidR="0086220B" w:rsidRPr="0024241A" w:rsidRDefault="00E5288A" w:rsidP="0086220B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4241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574D2688" w:rsidRPr="574D2688">
        <w:rPr>
          <w:rFonts w:ascii="Times New Roman" w:eastAsia="Times New Roman" w:hAnsi="Times New Roman" w:cs="Times New Roman"/>
          <w:sz w:val="28"/>
          <w:szCs w:val="28"/>
          <w:lang w:val="en-GB"/>
        </w:rPr>
        <w:t>Oslo</w:t>
      </w:r>
      <w:r w:rsidR="574D2688" w:rsidRPr="0024241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574D2688" w:rsidRPr="574D2688">
        <w:rPr>
          <w:rFonts w:ascii="Times New Roman" w:eastAsia="Times New Roman" w:hAnsi="Times New Roman" w:cs="Times New Roman"/>
          <w:sz w:val="28"/>
          <w:szCs w:val="28"/>
          <w:lang w:val="en-GB"/>
        </w:rPr>
        <w:t>Metropolitan</w:t>
      </w:r>
      <w:r w:rsidR="574D2688" w:rsidRPr="0024241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574D2688" w:rsidRPr="574D2688">
        <w:rPr>
          <w:rFonts w:ascii="Times New Roman" w:eastAsia="Times New Roman" w:hAnsi="Times New Roman" w:cs="Times New Roman"/>
          <w:sz w:val="28"/>
          <w:szCs w:val="28"/>
          <w:lang w:val="en-GB"/>
        </w:rPr>
        <w:t>University</w:t>
      </w:r>
    </w:p>
    <w:p w14:paraId="6AE12939" w14:textId="7BEEC722" w:rsidR="0086220B" w:rsidRPr="00D75FD0" w:rsidRDefault="0086220B" w:rsidP="0086220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4241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6-7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июня</w:t>
      </w:r>
      <w:r w:rsidRPr="0024241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2019</w:t>
      </w:r>
      <w:r w:rsidRPr="574D2688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24241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Москва</w:t>
      </w:r>
      <w:r w:rsidRPr="0024241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201284">
        <w:rPr>
          <w:rFonts w:ascii="Times New Roman" w:eastAsia="Times New Roman" w:hAnsi="Times New Roman" w:cs="Times New Roman"/>
          <w:sz w:val="28"/>
          <w:szCs w:val="28"/>
          <w:lang w:val="ru-RU"/>
        </w:rPr>
        <w:t>ул</w:t>
      </w:r>
      <w:r w:rsidRPr="0024241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201284">
        <w:rPr>
          <w:rFonts w:ascii="Times New Roman" w:eastAsia="Times New Roman" w:hAnsi="Times New Roman" w:cs="Times New Roman"/>
          <w:sz w:val="28"/>
          <w:szCs w:val="28"/>
          <w:lang w:val="ru-RU"/>
        </w:rPr>
        <w:t>Баррикадная, д. 2/1, стр. 1</w:t>
      </w:r>
    </w:p>
    <w:p w14:paraId="57AD864B" w14:textId="61D09303" w:rsidR="005E5494" w:rsidRPr="0086220B" w:rsidRDefault="574D2688" w:rsidP="574D2688">
      <w:pPr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86220B">
        <w:rPr>
          <w:rFonts w:ascii="Times New Roman" w:eastAsia="Times New Roman" w:hAnsi="Times New Roman" w:cs="Times New Roman"/>
          <w:sz w:val="24"/>
          <w:lang w:val="ru-RU"/>
        </w:rPr>
        <w:t xml:space="preserve">при </w:t>
      </w:r>
      <w:bookmarkStart w:id="0" w:name="_GoBack"/>
      <w:bookmarkEnd w:id="0"/>
      <w:r w:rsidRPr="0086220B">
        <w:rPr>
          <w:rFonts w:ascii="Times New Roman" w:eastAsia="Times New Roman" w:hAnsi="Times New Roman" w:cs="Times New Roman"/>
          <w:sz w:val="24"/>
          <w:lang w:val="ru-RU"/>
        </w:rPr>
        <w:t>поддержке министерства здравоохранения и социальной защиты Норвегии</w:t>
      </w:r>
    </w:p>
    <w:p w14:paraId="4F7F1236" w14:textId="2E39AC94" w:rsidR="7A052220" w:rsidRPr="00D75FD0" w:rsidRDefault="7A052220" w:rsidP="7A05222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1C6E983" w14:textId="18A1684D" w:rsidR="7A052220" w:rsidRPr="00D75FD0" w:rsidRDefault="00C82CE1" w:rsidP="574D2688">
      <w:pPr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6</w:t>
      </w:r>
      <w:r w:rsidR="574D2688" w:rsidRPr="574D268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июня</w:t>
      </w:r>
    </w:p>
    <w:p w14:paraId="2C6C4F5A" w14:textId="083F0FFF" w:rsidR="00EB2380" w:rsidRPr="00D75FD0" w:rsidRDefault="00CA67A5" w:rsidP="574D2688">
      <w:pP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09</w:t>
      </w:r>
      <w:r w:rsidR="574D2688"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574D2688"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>5-09: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30</w:t>
      </w:r>
      <w:r w:rsidR="574D2688"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Приветствие и информация о курсе</w:t>
      </w:r>
      <w:r w:rsidR="00B075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7510"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="00B07510">
        <w:rPr>
          <w:rFonts w:ascii="Times New Roman" w:eastAsia="Times New Roman" w:hAnsi="Times New Roman" w:cs="Times New Roman"/>
          <w:sz w:val="24"/>
          <w:szCs w:val="24"/>
          <w:lang w:val="ru-RU"/>
        </w:rPr>
        <w:t>проф. Д.А. Сычёв, чл.-корр. РАН, д.м.н. (РМАНПО);</w:t>
      </w:r>
      <w:r w:rsidR="00BE33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574D2688"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доц. Ю.Ю. Киселёв, </w:t>
      </w:r>
      <w:r w:rsidR="574D2688"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PhD</w:t>
      </w:r>
      <w:r w:rsidR="574D2688"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(</w:t>
      </w:r>
      <w:r w:rsidR="574D2688"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Oslo</w:t>
      </w:r>
      <w:r w:rsidR="574D2688"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574D2688"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Metropolitan</w:t>
      </w:r>
      <w:r w:rsidR="574D2688"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574D2688"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University</w:t>
      </w:r>
      <w:r w:rsidR="574D2688"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)</w:t>
      </w:r>
    </w:p>
    <w:p w14:paraId="5A5388A6" w14:textId="2722B422" w:rsidR="7A052220" w:rsidRPr="00D75FD0" w:rsidRDefault="574D2688" w:rsidP="574D2688">
      <w:pP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>09:</w:t>
      </w:r>
      <w:r w:rsidR="00CA67A5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0-10:20 </w:t>
      </w:r>
      <w:r w:rsidR="00CA67A5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D37F4B">
        <w:rPr>
          <w:rFonts w:ascii="Times New Roman" w:eastAsia="Times New Roman" w:hAnsi="Times New Roman" w:cs="Times New Roman"/>
          <w:sz w:val="24"/>
          <w:szCs w:val="24"/>
          <w:lang w:val="ru-RU"/>
        </w:rPr>
        <w:t>енетическо</w:t>
      </w:r>
      <w:r w:rsidR="00CA67A5">
        <w:rPr>
          <w:rFonts w:ascii="Times New Roman" w:eastAsia="Times New Roman" w:hAnsi="Times New Roman" w:cs="Times New Roman"/>
          <w:sz w:val="24"/>
          <w:szCs w:val="24"/>
          <w:lang w:val="ru-RU"/>
        </w:rPr>
        <w:t>е тестирование в повседневной практике: показания, интерпретация и целесообразность</w:t>
      </w:r>
      <w:r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37F4B">
        <w:rPr>
          <w:rFonts w:ascii="Times New Roman" w:eastAsia="Times New Roman" w:hAnsi="Times New Roman" w:cs="Times New Roman"/>
          <w:sz w:val="24"/>
          <w:szCs w:val="24"/>
          <w:lang w:val="ru-RU"/>
        </w:rPr>
        <w:t>для врача и пациента</w:t>
      </w:r>
      <w:r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доц. Ю.Ю. Киселёв, </w:t>
      </w:r>
      <w:r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PhD</w:t>
      </w:r>
      <w:r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(</w:t>
      </w:r>
      <w:r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Oslo</w:t>
      </w:r>
      <w:r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Metropolitan</w:t>
      </w:r>
      <w:r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University</w:t>
      </w:r>
      <w:r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)</w:t>
      </w:r>
    </w:p>
    <w:p w14:paraId="0FC09C77" w14:textId="1DEE17D2" w:rsidR="6C070BE2" w:rsidRPr="00D75FD0" w:rsidRDefault="574D2688" w:rsidP="574D26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>10:20-10:30 Кофе</w:t>
      </w:r>
    </w:p>
    <w:p w14:paraId="7493841E" w14:textId="7771441E" w:rsidR="7A052220" w:rsidRPr="00D75FD0" w:rsidRDefault="574D2688" w:rsidP="574D2688">
      <w:pP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10:30-11:20 </w:t>
      </w:r>
      <w:r w:rsidR="00CA67A5">
        <w:rPr>
          <w:rFonts w:ascii="Times New Roman" w:eastAsia="Times New Roman" w:hAnsi="Times New Roman" w:cs="Times New Roman"/>
          <w:sz w:val="24"/>
          <w:szCs w:val="24"/>
          <w:lang w:val="ru-RU"/>
        </w:rPr>
        <w:t>Прикладная ф</w:t>
      </w:r>
      <w:r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армакогенетика в лечении заболеваний сердечно-сосудистой и центральной нервной системы – </w:t>
      </w:r>
      <w:r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доц. М. Кристиансен Кринген, </w:t>
      </w:r>
      <w:r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PhD</w:t>
      </w:r>
      <w:r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(</w:t>
      </w:r>
      <w:r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Diakonhjemmet</w:t>
      </w:r>
      <w:r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Hospital</w:t>
      </w:r>
      <w:r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Oslo</w:t>
      </w:r>
      <w:r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Metropolitan</w:t>
      </w:r>
      <w:r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University</w:t>
      </w:r>
      <w:r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)</w:t>
      </w:r>
    </w:p>
    <w:p w14:paraId="72D828CC" w14:textId="15228848" w:rsidR="7A052220" w:rsidRPr="00D75FD0" w:rsidRDefault="574D2688" w:rsidP="574D2688">
      <w:pP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>11:</w:t>
      </w:r>
      <w:r w:rsidR="00464C5A" w:rsidRPr="00464C5A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>0-12:</w:t>
      </w:r>
      <w:r w:rsidR="00464C5A" w:rsidRPr="00464C5A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 Опыт работы и клинические примеры из практики поликлинического фармакологического отделения – междисциплинарное сотрудничество и индивидуальный подбор терапии – </w:t>
      </w:r>
      <w:r w:rsidR="00CA67A5" w:rsidRPr="00CA67A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доц. </w:t>
      </w:r>
      <w:r w:rsidRPr="00CA67A5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Т. Хаслему</w:t>
      </w:r>
      <w:r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PhD</w:t>
      </w:r>
      <w:r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(</w:t>
      </w:r>
      <w:r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Diakonhjemmet</w:t>
      </w:r>
      <w:r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Hospital</w:t>
      </w:r>
      <w:r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Oslo</w:t>
      </w:r>
      <w:r w:rsidR="00CA67A5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CA67A5">
        <w:rPr>
          <w:rFonts w:ascii="Times New Roman" w:eastAsia="Times New Roman" w:hAnsi="Times New Roman" w:cs="Times New Roman"/>
          <w:i/>
          <w:iCs/>
          <w:sz w:val="24"/>
          <w:szCs w:val="24"/>
        </w:rPr>
        <w:t>Metropolitan</w:t>
      </w:r>
      <w:r w:rsidR="00CA67A5" w:rsidRPr="00C82CE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CA67A5">
        <w:rPr>
          <w:rFonts w:ascii="Times New Roman" w:eastAsia="Times New Roman" w:hAnsi="Times New Roman" w:cs="Times New Roman"/>
          <w:i/>
          <w:iCs/>
          <w:sz w:val="24"/>
          <w:szCs w:val="24"/>
        </w:rPr>
        <w:t>University</w:t>
      </w:r>
      <w:r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)</w:t>
      </w:r>
    </w:p>
    <w:p w14:paraId="42B1FEC6" w14:textId="48262ABF" w:rsidR="6C070BE2" w:rsidRPr="00D75FD0" w:rsidRDefault="574D2688" w:rsidP="574D26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>12.</w:t>
      </w:r>
      <w:r w:rsidR="00464C5A" w:rsidRPr="00464C5A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>0-1</w:t>
      </w:r>
      <w:r w:rsidR="00464C5A" w:rsidRPr="00464C5A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464C5A" w:rsidRPr="00464C5A">
        <w:rPr>
          <w:rFonts w:ascii="Times New Roman" w:eastAsia="Times New Roman" w:hAnsi="Times New Roman" w:cs="Times New Roman"/>
          <w:sz w:val="24"/>
          <w:szCs w:val="24"/>
          <w:lang w:val="ru-RU"/>
        </w:rPr>
        <w:t>50</w:t>
      </w:r>
      <w:r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Обед</w:t>
      </w:r>
    </w:p>
    <w:p w14:paraId="69473B15" w14:textId="2E72A528" w:rsidR="7A052220" w:rsidRPr="00D75FD0" w:rsidRDefault="00464C5A" w:rsidP="574D2688">
      <w:pP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464C5A">
        <w:rPr>
          <w:rFonts w:ascii="Times New Roman" w:eastAsia="Times New Roman" w:hAnsi="Times New Roman" w:cs="Times New Roman"/>
          <w:sz w:val="24"/>
          <w:szCs w:val="24"/>
          <w:lang w:val="ru-RU"/>
        </w:rPr>
        <w:t>12</w:t>
      </w:r>
      <w:r w:rsidR="574D2688"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64C5A">
        <w:rPr>
          <w:rFonts w:ascii="Times New Roman" w:eastAsia="Times New Roman" w:hAnsi="Times New Roman" w:cs="Times New Roman"/>
          <w:sz w:val="24"/>
          <w:szCs w:val="24"/>
          <w:lang w:val="ru-RU"/>
        </w:rPr>
        <w:t>50</w:t>
      </w:r>
      <w:r w:rsidR="574D2688"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-13.30 Лекарственные взаимодействия в повседневной практике врача – </w:t>
      </w:r>
      <w:r w:rsidR="574D2688"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доц. Ю.Ю. Киселёв, </w:t>
      </w:r>
      <w:r w:rsidR="574D2688"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PhD</w:t>
      </w:r>
      <w:r w:rsidR="574D2688"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(</w:t>
      </w:r>
      <w:r w:rsidR="574D2688"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Oslo</w:t>
      </w:r>
      <w:r w:rsidR="574D2688"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574D2688"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Metropolitan</w:t>
      </w:r>
      <w:r w:rsidR="574D2688"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574D2688"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University</w:t>
      </w:r>
      <w:r w:rsidR="574D2688"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)</w:t>
      </w:r>
    </w:p>
    <w:p w14:paraId="4684A5FF" w14:textId="50B6B131" w:rsidR="7A052220" w:rsidRDefault="00464C5A" w:rsidP="574D2688">
      <w:pP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13.</w:t>
      </w:r>
      <w:r w:rsidRPr="00464C5A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574D2688"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>0-14:</w:t>
      </w:r>
      <w:r w:rsidRPr="00464C5A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574D2688"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 </w:t>
      </w:r>
      <w:r w:rsidR="00C82CE1">
        <w:rPr>
          <w:rFonts w:ascii="Times New Roman" w:eastAsia="Times New Roman" w:hAnsi="Times New Roman" w:cs="Times New Roman"/>
          <w:sz w:val="24"/>
          <w:szCs w:val="24"/>
          <w:lang w:val="ru-RU"/>
        </w:rPr>
        <w:t>Опыт рационализации лекарственной терапии</w:t>
      </w:r>
      <w:r w:rsidR="574D2688"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пожилых пациентов </w:t>
      </w:r>
      <w:r w:rsidR="00C82C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локальном и национальном уровнях </w:t>
      </w:r>
      <w:r w:rsidR="574D2688"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="00C82CE1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="00C82CE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т.советник</w:t>
      </w:r>
      <w:r w:rsidR="574D2688"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C82CE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М.</w:t>
      </w:r>
      <w:r w:rsidR="574D2688"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C82CE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Финкенхаген</w:t>
      </w:r>
      <w:r w:rsidR="574D2688"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="574D2688"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PhD</w:t>
      </w:r>
      <w:r w:rsidR="574D2688"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(</w:t>
      </w:r>
      <w:r w:rsidR="00C82CE1"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Norwegian</w:t>
      </w:r>
      <w:r w:rsidR="00C82CE1"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C82CE1"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Medicines</w:t>
      </w:r>
      <w:r w:rsidR="00C82CE1"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C82CE1"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Agency</w:t>
      </w:r>
      <w:r w:rsidR="574D2688"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)</w:t>
      </w:r>
    </w:p>
    <w:p w14:paraId="0F7E99A8" w14:textId="4CDCC8C4" w:rsidR="00B07510" w:rsidRPr="00D75FD0" w:rsidRDefault="00B07510" w:rsidP="00B0751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B07510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>:20-1</w:t>
      </w:r>
      <w:r w:rsidRPr="00B07510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>:30 Кофе</w:t>
      </w:r>
    </w:p>
    <w:p w14:paraId="1B65224D" w14:textId="5C19B16A" w:rsidR="00B07510" w:rsidRPr="00B07510" w:rsidRDefault="00B07510" w:rsidP="574D26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075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14:30-15:20 Комплексный подход к обеспечению безопасности антикоагулянтной терапии в стационаре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B0751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В.А.Отделенов, к.м.н., н.с.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А.А.Чернов (</w:t>
      </w:r>
      <w:r w:rsidRPr="00B0751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РМАНПО, Медицинский центр Банка России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)</w:t>
      </w:r>
    </w:p>
    <w:p w14:paraId="573B1D1E" w14:textId="648EEB9F" w:rsidR="7A052220" w:rsidRPr="00D75FD0" w:rsidRDefault="574D2688" w:rsidP="574D2688">
      <w:pP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B07510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B07510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>0-1</w:t>
      </w:r>
      <w:r w:rsidR="00B07510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464C5A" w:rsidRPr="00464C5A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 </w:t>
      </w:r>
      <w:r w:rsidR="007612E9" w:rsidRPr="007612E9">
        <w:rPr>
          <w:rFonts w:ascii="Times New Roman" w:eastAsia="Times New Roman" w:hAnsi="Times New Roman" w:cs="Times New Roman"/>
          <w:sz w:val="24"/>
          <w:szCs w:val="24"/>
          <w:lang w:val="ru-RU"/>
        </w:rPr>
        <w:t>Типичные ошибки в лабораторной диагностике и их предотвращение: что нужно знать практикующим врачам?</w:t>
      </w:r>
      <w:r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доц. И.-Л. Неслейн, </w:t>
      </w:r>
      <w:r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PhD</w:t>
      </w:r>
      <w:r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(</w:t>
      </w:r>
      <w:r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Oslo</w:t>
      </w:r>
      <w:r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Metropolitan</w:t>
      </w:r>
      <w:r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University</w:t>
      </w:r>
      <w:r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)</w:t>
      </w:r>
    </w:p>
    <w:p w14:paraId="4F020BA6" w14:textId="6B9C5D63" w:rsidR="7A052220" w:rsidRPr="00D75FD0" w:rsidRDefault="574D2688" w:rsidP="574D26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B07510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B07510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>0-1</w:t>
      </w:r>
      <w:r w:rsidR="00B07510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B07510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>0 Разбор клинических случаев. Обсуждение.</w:t>
      </w:r>
    </w:p>
    <w:p w14:paraId="435FE1FB" w14:textId="56257E99" w:rsidR="65E1551D" w:rsidRDefault="65E1551D" w:rsidP="65E1551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6F1B9E8" w14:textId="5E6BE69D" w:rsidR="7A052220" w:rsidRPr="00D75FD0" w:rsidRDefault="00C82CE1" w:rsidP="574D2688">
      <w:pPr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7</w:t>
      </w:r>
      <w:r w:rsidR="574D2688" w:rsidRPr="574D268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июня</w:t>
      </w:r>
    </w:p>
    <w:p w14:paraId="356D742E" w14:textId="3305141B" w:rsidR="7A052220" w:rsidRPr="00BC5032" w:rsidRDefault="00C82CE1" w:rsidP="574D2688">
      <w:pPr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09</w:t>
      </w:r>
      <w:r w:rsidR="574D2688"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574D2688"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>5-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="574D2688"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05</w:t>
      </w:r>
      <w:r w:rsidR="574D2688"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Фармакологическая вариабельность в особых группах пациентов –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проф</w:t>
      </w:r>
      <w:r w:rsidR="574D2688"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. С</w:t>
      </w:r>
      <w:r w:rsidR="574D2688"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. </w:t>
      </w:r>
      <w:r w:rsidR="574D2688"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Йоханнессен</w:t>
      </w:r>
      <w:r w:rsidR="574D2688"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574D2688"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Ландмарк</w:t>
      </w:r>
      <w:r w:rsidR="574D2688"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, PhD (Oslo Metropolitan University, Norwegian National Centre for Epilepsy)</w:t>
      </w:r>
    </w:p>
    <w:p w14:paraId="21D6A6F0" w14:textId="7005055E" w:rsidR="7A052220" w:rsidRPr="00D75FD0" w:rsidRDefault="00C82CE1" w:rsidP="574D2688">
      <w:pPr>
        <w:pStyle w:val="a8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="574D2688"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="574D2688"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>5-10: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574D2688"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 Использование терапевтического мониторирования концентраций лекарственных средств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неврологии</w:t>
      </w:r>
      <w:r w:rsidR="574D2688"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психиатрии – </w:t>
      </w:r>
      <w:r w:rsidR="574D2688"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в.н.с. С. Йоханнессен, </w:t>
      </w:r>
      <w:r w:rsidR="574D2688"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PhD</w:t>
      </w:r>
      <w:r w:rsidR="574D2688"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574D2688"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574D2688"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Norwegian</w:t>
      </w:r>
      <w:r w:rsidR="574D2688"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574D2688"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National</w:t>
      </w:r>
      <w:r w:rsidR="574D2688"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574D2688"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Centre</w:t>
      </w:r>
      <w:r w:rsidR="574D2688"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574D2688"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for</w:t>
      </w:r>
      <w:r w:rsidR="574D2688"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574D2688"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Epilepsy</w:t>
      </w:r>
      <w:r w:rsidR="574D2688"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)</w:t>
      </w:r>
    </w:p>
    <w:p w14:paraId="7E2B4B36" w14:textId="4083C8D8" w:rsidR="00EB2380" w:rsidRPr="00D75FD0" w:rsidRDefault="00EB2380" w:rsidP="7A052220">
      <w:pPr>
        <w:pStyle w:val="a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6674F3C" w14:textId="07456929" w:rsidR="00EB2380" w:rsidRPr="00D75FD0" w:rsidRDefault="574D2688" w:rsidP="574D26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>10:</w:t>
      </w:r>
      <w:r w:rsidR="00C82CE1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>5-1</w:t>
      </w:r>
      <w:r w:rsidR="00C82CE1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C82CE1">
        <w:rPr>
          <w:rFonts w:ascii="Times New Roman" w:eastAsia="Times New Roman" w:hAnsi="Times New Roman" w:cs="Times New Roman"/>
          <w:sz w:val="24"/>
          <w:szCs w:val="24"/>
          <w:lang w:val="ru-RU"/>
        </w:rPr>
        <w:t>05</w:t>
      </w:r>
      <w:r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Кофе</w:t>
      </w:r>
    </w:p>
    <w:p w14:paraId="124607CD" w14:textId="52C78A49" w:rsidR="7A052220" w:rsidRPr="00D75FD0" w:rsidRDefault="00C82CE1" w:rsidP="574D2688">
      <w:pP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11</w:t>
      </w:r>
      <w:r w:rsidR="574D2688"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05</w:t>
      </w:r>
      <w:r w:rsidR="574D2688"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>-11:</w:t>
      </w:r>
      <w:r w:rsidR="00E425D2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550EAD" w:rsidRPr="00550EAD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574D2688"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437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Нежелательные эффекты лекарственных средств: как осуществить эффективный и корректный сбор и анализ информации </w:t>
      </w:r>
      <w:r w:rsidR="574D2688"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 w:rsidR="574D2688"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научный советник А. Бафтиу, </w:t>
      </w:r>
      <w:r w:rsidR="574D2688"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PhD</w:t>
      </w:r>
      <w:r w:rsidR="574D2688"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(</w:t>
      </w:r>
      <w:r w:rsidR="574D2688"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Norwegian</w:t>
      </w:r>
      <w:r w:rsidR="574D2688"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574D2688"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Medicines</w:t>
      </w:r>
      <w:r w:rsidR="574D2688"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574D2688"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Agency</w:t>
      </w:r>
      <w:r w:rsidR="574D2688"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)</w:t>
      </w:r>
    </w:p>
    <w:p w14:paraId="3AF28A11" w14:textId="3695F28B" w:rsidR="6C070BE2" w:rsidRPr="00E86C9F" w:rsidRDefault="574D2688" w:rsidP="574D2688">
      <w:pP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>11:</w:t>
      </w:r>
      <w:r w:rsidR="00E425D2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550EAD" w:rsidRPr="00550EAD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>-12:</w:t>
      </w:r>
      <w:r w:rsidR="001437C5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550EAD" w:rsidRPr="00550EAD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437C5">
        <w:rPr>
          <w:rFonts w:ascii="Times New Roman" w:eastAsia="Times New Roman" w:hAnsi="Times New Roman" w:cs="Times New Roman"/>
          <w:sz w:val="24"/>
          <w:szCs w:val="24"/>
          <w:lang w:val="ru-RU"/>
        </w:rPr>
        <w:t>Прикладное значение фармакоэпидемиологических и фармакоэкономических исследований</w:t>
      </w:r>
      <w:r>
        <w:t> </w:t>
      </w:r>
      <w:r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="001437C5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проф</w:t>
      </w:r>
      <w:r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r w:rsidR="001437C5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</w:t>
      </w:r>
      <w:r w:rsidR="001437C5" w:rsidRPr="001437C5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. </w:t>
      </w:r>
      <w:r w:rsidR="001437C5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Скуртвейт</w:t>
      </w:r>
      <w:r w:rsidR="00A03482" w:rsidRPr="00464C5A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, PhD</w:t>
      </w:r>
      <w:r w:rsidR="001437C5" w:rsidRPr="001437C5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 (Norwegian Institute of Public Health) </w:t>
      </w:r>
      <w:r w:rsidR="001437C5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</w:t>
      </w:r>
      <w:r w:rsidR="001437C5" w:rsidRPr="001437C5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1437C5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доц</w:t>
      </w:r>
      <w:r w:rsidR="001437C5" w:rsidRPr="001437C5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. </w:t>
      </w:r>
      <w:r w:rsidR="001437C5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Л</w:t>
      </w:r>
      <w:r w:rsidR="001437C5" w:rsidRPr="00E86C9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r w:rsidR="001437C5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Берге</w:t>
      </w:r>
      <w:r w:rsidR="001437C5" w:rsidRPr="00E86C9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1437C5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Холм</w:t>
      </w:r>
      <w:r w:rsidRPr="00E86C9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,</w:t>
      </w:r>
      <w:r w:rsidR="001437C5" w:rsidRPr="00E86C9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1437C5" w:rsidRPr="00464C5A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PhD</w:t>
      </w:r>
      <w:r w:rsidR="001437C5" w:rsidRPr="00E86C9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86C9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(</w:t>
      </w:r>
      <w:r w:rsidR="001437C5"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Oslo</w:t>
      </w:r>
      <w:r w:rsidR="001437C5" w:rsidRPr="00E86C9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1437C5"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Metropolitan</w:t>
      </w:r>
      <w:r w:rsidR="001437C5" w:rsidRPr="00E86C9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1437C5"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University</w:t>
      </w:r>
      <w:r w:rsidRPr="00E86C9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)</w:t>
      </w:r>
    </w:p>
    <w:p w14:paraId="10A86B1B" w14:textId="15CF9995" w:rsidR="00EB2380" w:rsidRPr="00D75FD0" w:rsidRDefault="574D2688" w:rsidP="574D26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>12.</w:t>
      </w:r>
      <w:r w:rsidR="001437C5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550EAD" w:rsidRPr="00550EAD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>-13:</w:t>
      </w:r>
      <w:r w:rsidR="001437C5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550EAD" w:rsidRPr="00550EAD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Обед</w:t>
      </w:r>
    </w:p>
    <w:p w14:paraId="1BF37C96" w14:textId="29A4B2B7" w:rsidR="6C070BE2" w:rsidRPr="00D75FD0" w:rsidRDefault="574D2688" w:rsidP="574D2688">
      <w:pP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>13:2</w:t>
      </w:r>
      <w:r w:rsidR="00550EAD" w:rsidRPr="00550EAD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14:1</w:t>
      </w:r>
      <w:r w:rsidR="00550EAD" w:rsidRPr="00550EAD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Национальная программа по безопасности пациентов в Норвегии: от теории к практике – </w:t>
      </w:r>
      <w:r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координатор программы О.А. Ширяева, </w:t>
      </w:r>
      <w:r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PhD</w:t>
      </w:r>
      <w:r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(</w:t>
      </w:r>
      <w:r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Lovisenberg</w:t>
      </w:r>
      <w:r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Hospital</w:t>
      </w:r>
      <w:r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) </w:t>
      </w:r>
    </w:p>
    <w:p w14:paraId="0909AC58" w14:textId="5253762F" w:rsidR="6C070BE2" w:rsidRDefault="574D2688" w:rsidP="574D2688">
      <w:pP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>14:1</w:t>
      </w:r>
      <w:r w:rsidR="00550EAD" w:rsidRPr="00550EAD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 w:rsidR="00550EAD" w:rsidRPr="00550EAD">
        <w:rPr>
          <w:rFonts w:ascii="Times New Roman" w:eastAsia="Times New Roman" w:hAnsi="Times New Roman" w:cs="Times New Roman"/>
          <w:sz w:val="24"/>
          <w:szCs w:val="24"/>
          <w:lang w:val="ru-RU"/>
        </w:rPr>
        <w:t>14</w:t>
      </w:r>
      <w:r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550EAD" w:rsidRPr="00550EAD">
        <w:rPr>
          <w:rFonts w:ascii="Times New Roman" w:eastAsia="Times New Roman" w:hAnsi="Times New Roman" w:cs="Times New Roman"/>
          <w:sz w:val="24"/>
          <w:szCs w:val="24"/>
          <w:lang w:val="ru-RU"/>
        </w:rPr>
        <w:t>50</w:t>
      </w:r>
      <w:r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Национальные рекомендации по при</w:t>
      </w:r>
      <w:r w:rsidR="00BE33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менению антибиотиков в Норвегии: разработка и применение </w:t>
      </w:r>
      <w:r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550EAD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доц</w:t>
      </w:r>
      <w:r w:rsidR="00550EAD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.</w:t>
      </w:r>
      <w:r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Ю.Ю. Киселёв</w:t>
      </w:r>
      <w:r w:rsidR="00550EAD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="00550EAD">
        <w:rPr>
          <w:rFonts w:ascii="Times New Roman" w:eastAsia="Times New Roman" w:hAnsi="Times New Roman" w:cs="Times New Roman"/>
          <w:i/>
          <w:iCs/>
          <w:sz w:val="24"/>
          <w:szCs w:val="24"/>
        </w:rPr>
        <w:t>PhD</w:t>
      </w:r>
      <w:r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(</w:t>
      </w:r>
      <w:r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Oslo</w:t>
      </w:r>
      <w:r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Metropolitan</w:t>
      </w:r>
      <w:r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574D268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University</w:t>
      </w:r>
      <w:r w:rsidR="001437C5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)</w:t>
      </w:r>
    </w:p>
    <w:p w14:paraId="220CEECC" w14:textId="40497C62" w:rsidR="00B07510" w:rsidRPr="00B07510" w:rsidRDefault="00550EAD" w:rsidP="574D26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0EAD">
        <w:rPr>
          <w:rFonts w:ascii="Times New Roman" w:eastAsia="Times New Roman" w:hAnsi="Times New Roman" w:cs="Times New Roman"/>
          <w:sz w:val="24"/>
          <w:szCs w:val="24"/>
          <w:lang w:val="ru-RU"/>
        </w:rPr>
        <w:t>14</w:t>
      </w:r>
      <w:r w:rsidR="00291956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550EAD">
        <w:rPr>
          <w:rFonts w:ascii="Times New Roman" w:eastAsia="Times New Roman" w:hAnsi="Times New Roman" w:cs="Times New Roman"/>
          <w:sz w:val="24"/>
          <w:szCs w:val="24"/>
          <w:lang w:val="ru-RU"/>
        </w:rPr>
        <w:t>50</w:t>
      </w:r>
      <w:r w:rsidR="002919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15:</w:t>
      </w:r>
      <w:r w:rsidRPr="00550EAD">
        <w:rPr>
          <w:rFonts w:ascii="Times New Roman" w:eastAsia="Times New Roman" w:hAnsi="Times New Roman" w:cs="Times New Roman"/>
          <w:sz w:val="24"/>
          <w:szCs w:val="24"/>
          <w:lang w:val="ru-RU"/>
        </w:rPr>
        <w:t>40</w:t>
      </w:r>
      <w:r w:rsidR="002919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Информационные технологии </w:t>
      </w:r>
      <w:r w:rsidR="00B07510" w:rsidRPr="00B07510">
        <w:rPr>
          <w:rFonts w:ascii="Times New Roman" w:eastAsia="Times New Roman" w:hAnsi="Times New Roman" w:cs="Times New Roman"/>
          <w:sz w:val="24"/>
          <w:szCs w:val="24"/>
          <w:lang w:val="ru-RU"/>
        </w:rPr>
        <w:t>как инструмент управления рисками внутригоспитальных тромбозов</w:t>
      </w:r>
      <w:r w:rsidR="002919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</w:t>
      </w:r>
      <w:r w:rsidR="00B07510" w:rsidRPr="00B075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91956" w:rsidRPr="0029195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Е.Б. </w:t>
      </w:r>
      <w:r w:rsidR="00B07510" w:rsidRPr="0029195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Клейменова, </w:t>
      </w:r>
      <w:r w:rsidR="00291956" w:rsidRPr="0029195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д.м.н., С.А. Пающи</w:t>
      </w:r>
      <w:r w:rsidR="0086220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</w:t>
      </w:r>
      <w:r w:rsidR="00291956" w:rsidRPr="0029195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 к.м.н. (</w:t>
      </w:r>
      <w:r w:rsidR="00B07510" w:rsidRPr="0029195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РМАНПО, </w:t>
      </w:r>
      <w:r w:rsidR="00291956" w:rsidRPr="0029195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Медицинский центр Банка России)</w:t>
      </w:r>
    </w:p>
    <w:p w14:paraId="0E1869AB" w14:textId="64A4F99A" w:rsidR="001437C5" w:rsidRPr="001437C5" w:rsidRDefault="001437C5" w:rsidP="574D26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550EAD">
        <w:rPr>
          <w:rFonts w:ascii="Times New Roman" w:eastAsia="Times New Roman" w:hAnsi="Times New Roman" w:cs="Times New Roman"/>
          <w:sz w:val="24"/>
          <w:szCs w:val="24"/>
        </w:rPr>
        <w:t>5</w:t>
      </w:r>
      <w:r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550EAD">
        <w:rPr>
          <w:rFonts w:ascii="Times New Roman" w:eastAsia="Times New Roman" w:hAnsi="Times New Roman" w:cs="Times New Roman"/>
          <w:sz w:val="24"/>
          <w:szCs w:val="24"/>
        </w:rPr>
        <w:t>40</w:t>
      </w:r>
      <w:r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550EAD">
        <w:rPr>
          <w:rFonts w:ascii="Times New Roman" w:eastAsia="Times New Roman" w:hAnsi="Times New Roman" w:cs="Times New Roman"/>
          <w:sz w:val="24"/>
          <w:szCs w:val="24"/>
        </w:rPr>
        <w:t>15</w:t>
      </w:r>
      <w:r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550EAD">
        <w:rPr>
          <w:rFonts w:ascii="Times New Roman" w:eastAsia="Times New Roman" w:hAnsi="Times New Roman" w:cs="Times New Roman"/>
          <w:sz w:val="24"/>
          <w:szCs w:val="24"/>
        </w:rPr>
        <w:t>50</w:t>
      </w:r>
      <w:r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Кофе</w:t>
      </w:r>
    </w:p>
    <w:p w14:paraId="6A05A809" w14:textId="17B9F154" w:rsidR="00D162CA" w:rsidRPr="006C15BD" w:rsidRDefault="00550EAD" w:rsidP="574D26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574D2688"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 w:rsidR="574D2688"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>-1</w:t>
      </w:r>
      <w:r w:rsidR="00D7588A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="574D2688"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1437C5">
        <w:rPr>
          <w:rFonts w:ascii="Times New Roman" w:eastAsia="Times New Roman" w:hAnsi="Times New Roman" w:cs="Times New Roman"/>
          <w:sz w:val="24"/>
          <w:szCs w:val="24"/>
          <w:lang w:val="ru-RU"/>
        </w:rPr>
        <w:t>00</w:t>
      </w:r>
      <w:r w:rsidR="574D2688"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Разбор клинических случаев. Обсуждение.</w:t>
      </w:r>
    </w:p>
    <w:p w14:paraId="5DD982D1" w14:textId="77777777" w:rsidR="00E425D2" w:rsidRDefault="00E425D2" w:rsidP="574D26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779B441" w14:textId="782DC3A5" w:rsidR="53F403BA" w:rsidRPr="006C15BD" w:rsidRDefault="0086220B" w:rsidP="574D26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программе возможны корректировки. </w:t>
      </w:r>
      <w:r w:rsidR="574D2688"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Участие в курсе бесплатно. Регистрация участников и информация о курсе - </w:t>
      </w:r>
      <w:hyperlink r:id="rId10">
        <w:r w:rsidR="574D2688" w:rsidRPr="574D2688">
          <w:rPr>
            <w:rStyle w:val="ac"/>
            <w:rFonts w:ascii="Times New Roman" w:eastAsia="Times New Roman" w:hAnsi="Times New Roman" w:cs="Times New Roman"/>
            <w:sz w:val="24"/>
            <w:szCs w:val="24"/>
            <w:lang w:val="en-GB"/>
          </w:rPr>
          <w:t>www</w:t>
        </w:r>
        <w:r w:rsidR="574D2688" w:rsidRPr="574D2688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574D2688" w:rsidRPr="574D2688">
          <w:rPr>
            <w:rStyle w:val="ac"/>
            <w:rFonts w:ascii="Times New Roman" w:eastAsia="Times New Roman" w:hAnsi="Times New Roman" w:cs="Times New Roman"/>
            <w:sz w:val="24"/>
            <w:szCs w:val="24"/>
            <w:lang w:val="en-GB"/>
          </w:rPr>
          <w:t>patientsafety</w:t>
        </w:r>
        <w:r w:rsidR="574D2688" w:rsidRPr="574D2688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574D2688" w:rsidRPr="574D2688">
          <w:rPr>
            <w:rStyle w:val="ac"/>
            <w:rFonts w:ascii="Times New Roman" w:eastAsia="Times New Roman" w:hAnsi="Times New Roman" w:cs="Times New Roman"/>
            <w:sz w:val="24"/>
            <w:szCs w:val="24"/>
            <w:lang w:val="en-GB"/>
          </w:rPr>
          <w:t>today</w:t>
        </w:r>
      </w:hyperlink>
      <w:r w:rsidR="574D2688" w:rsidRPr="574D26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21BE376E" w14:textId="589C37DD" w:rsidR="53F403BA" w:rsidRPr="006C15BD" w:rsidRDefault="574D2688" w:rsidP="574D2688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574D268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 связи с ограниченным количеством мест, убедительно просим участников регистрироваться заранее. Первый этап регистрации завершается </w:t>
      </w:r>
      <w:r w:rsidR="00E425D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</w:t>
      </w:r>
      <w:r w:rsidRPr="574D268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E425D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мая</w:t>
      </w:r>
      <w:r w:rsidRPr="574D268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201</w:t>
      </w:r>
      <w:r w:rsidR="00E425D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9</w:t>
      </w:r>
      <w:r w:rsidRPr="574D268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года, при наличии свободных мест срок может быть продлён.</w:t>
      </w:r>
    </w:p>
    <w:sectPr w:rsidR="53F403BA" w:rsidRPr="006C15BD" w:rsidSect="0086220B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240EB" w14:textId="77777777" w:rsidR="00564C20" w:rsidRDefault="00564C20" w:rsidP="00E5288A">
      <w:pPr>
        <w:spacing w:after="0" w:line="240" w:lineRule="auto"/>
      </w:pPr>
      <w:r>
        <w:separator/>
      </w:r>
    </w:p>
  </w:endnote>
  <w:endnote w:type="continuationSeparator" w:id="0">
    <w:p w14:paraId="1791FA0B" w14:textId="77777777" w:rsidR="00564C20" w:rsidRDefault="00564C20" w:rsidP="00E52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7F693" w14:textId="77777777" w:rsidR="00564C20" w:rsidRDefault="00564C20" w:rsidP="00E5288A">
      <w:pPr>
        <w:spacing w:after="0" w:line="240" w:lineRule="auto"/>
      </w:pPr>
      <w:r>
        <w:separator/>
      </w:r>
    </w:p>
  </w:footnote>
  <w:footnote w:type="continuationSeparator" w:id="0">
    <w:p w14:paraId="6B57EC75" w14:textId="77777777" w:rsidR="00564C20" w:rsidRDefault="00564C20" w:rsidP="00E528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131078" w:nlCheck="1" w:checkStyle="0"/>
  <w:activeWritingStyle w:appName="MSWord" w:lang="en-GB" w:vendorID="64" w:dllVersion="131078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380"/>
    <w:rsid w:val="00084625"/>
    <w:rsid w:val="001437C5"/>
    <w:rsid w:val="00201284"/>
    <w:rsid w:val="0024241A"/>
    <w:rsid w:val="00291956"/>
    <w:rsid w:val="003F5899"/>
    <w:rsid w:val="00464C5A"/>
    <w:rsid w:val="00512E2A"/>
    <w:rsid w:val="005373D6"/>
    <w:rsid w:val="00550EAD"/>
    <w:rsid w:val="00564C20"/>
    <w:rsid w:val="005B6CA4"/>
    <w:rsid w:val="005E5494"/>
    <w:rsid w:val="006C15BD"/>
    <w:rsid w:val="007612E9"/>
    <w:rsid w:val="0086220B"/>
    <w:rsid w:val="00A03482"/>
    <w:rsid w:val="00B07510"/>
    <w:rsid w:val="00BC5032"/>
    <w:rsid w:val="00BE336E"/>
    <w:rsid w:val="00C737CD"/>
    <w:rsid w:val="00C82CE1"/>
    <w:rsid w:val="00CA67A5"/>
    <w:rsid w:val="00D162CA"/>
    <w:rsid w:val="00D37F4B"/>
    <w:rsid w:val="00D5759D"/>
    <w:rsid w:val="00D7588A"/>
    <w:rsid w:val="00D75FD0"/>
    <w:rsid w:val="00E425D2"/>
    <w:rsid w:val="00E5288A"/>
    <w:rsid w:val="00E86C9F"/>
    <w:rsid w:val="00EB2380"/>
    <w:rsid w:val="00F24556"/>
    <w:rsid w:val="164A3504"/>
    <w:rsid w:val="53F403BA"/>
    <w:rsid w:val="574D2688"/>
    <w:rsid w:val="65E1551D"/>
    <w:rsid w:val="6C070BE2"/>
    <w:rsid w:val="7A05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680EB"/>
  <w15:chartTrackingRefBased/>
  <w15:docId w15:val="{1229C999-7685-4104-88D5-CCA58D12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B238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B238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B2380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B2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2380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uiPriority w:val="99"/>
    <w:unhideWhenUsed/>
    <w:rsid w:val="00084625"/>
    <w:pPr>
      <w:spacing w:after="0" w:line="240" w:lineRule="auto"/>
    </w:pPr>
    <w:rPr>
      <w:rFonts w:ascii="Calibri" w:hAnsi="Calibri"/>
      <w:szCs w:val="21"/>
    </w:rPr>
  </w:style>
  <w:style w:type="character" w:customStyle="1" w:styleId="a9">
    <w:name w:val="Текст Знак"/>
    <w:basedOn w:val="a0"/>
    <w:link w:val="a8"/>
    <w:uiPriority w:val="99"/>
    <w:rsid w:val="00084625"/>
    <w:rPr>
      <w:rFonts w:ascii="Calibri" w:hAnsi="Calibri"/>
      <w:szCs w:val="21"/>
    </w:rPr>
  </w:style>
  <w:style w:type="paragraph" w:styleId="aa">
    <w:name w:val="Body Text"/>
    <w:basedOn w:val="a"/>
    <w:link w:val="ab"/>
    <w:uiPriority w:val="99"/>
    <w:semiHidden/>
    <w:unhideWhenUsed/>
    <w:rsid w:val="00D162C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162CA"/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E5288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5288A"/>
  </w:style>
  <w:style w:type="paragraph" w:styleId="2">
    <w:name w:val="Body Text First Indent 2"/>
    <w:basedOn w:val="ad"/>
    <w:link w:val="20"/>
    <w:uiPriority w:val="99"/>
    <w:unhideWhenUsed/>
    <w:rsid w:val="00E5288A"/>
    <w:pPr>
      <w:spacing w:after="160"/>
      <w:ind w:left="360" w:firstLine="360"/>
    </w:pPr>
  </w:style>
  <w:style w:type="character" w:customStyle="1" w:styleId="20">
    <w:name w:val="Красная строка 2 Знак"/>
    <w:basedOn w:val="ae"/>
    <w:link w:val="2"/>
    <w:uiPriority w:val="99"/>
    <w:rsid w:val="00E52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atientsafety.toda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DD877-E841-4877-9908-4D57D5D2B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 Kiselev</dc:creator>
  <cp:keywords/>
  <dc:description/>
  <cp:lastModifiedBy>Дмитрий Сычев</cp:lastModifiedBy>
  <cp:revision>2</cp:revision>
  <cp:lastPrinted>2018-09-24T09:32:00Z</cp:lastPrinted>
  <dcterms:created xsi:type="dcterms:W3CDTF">2019-04-21T13:51:00Z</dcterms:created>
  <dcterms:modified xsi:type="dcterms:W3CDTF">2019-04-21T13:51:00Z</dcterms:modified>
</cp:coreProperties>
</file>